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011E2" w14:textId="77777777" w:rsidR="008D43DF" w:rsidRPr="00801F2A" w:rsidRDefault="00801F2A" w:rsidP="00566D03">
      <w:pPr>
        <w:pStyle w:val="Default"/>
        <w:ind w:left="6480"/>
        <w:rPr>
          <w:rFonts w:ascii="Tahoma" w:hAnsi="Tahoma" w:cs="Tahoma"/>
          <w:sz w:val="20"/>
          <w:szCs w:val="20"/>
        </w:rPr>
      </w:pPr>
      <w:r>
        <w:rPr>
          <w:rFonts w:ascii="Tahoma" w:hAnsi="Tahoma" w:cs="Tahoma"/>
          <w:sz w:val="20"/>
          <w:szCs w:val="20"/>
        </w:rPr>
        <w:t xml:space="preserve">  </w:t>
      </w:r>
      <w:r w:rsidR="00E1095A">
        <w:rPr>
          <w:rFonts w:ascii="Tahoma" w:hAnsi="Tahoma" w:cs="Tahoma"/>
          <w:sz w:val="20"/>
          <w:szCs w:val="20"/>
        </w:rPr>
        <w:t>Dr Alasd</w:t>
      </w:r>
      <w:r w:rsidR="008D43DF" w:rsidRPr="00801F2A">
        <w:rPr>
          <w:rFonts w:ascii="Tahoma" w:hAnsi="Tahoma" w:cs="Tahoma"/>
          <w:sz w:val="20"/>
          <w:szCs w:val="20"/>
        </w:rPr>
        <w:t xml:space="preserve">air Corfield </w:t>
      </w:r>
    </w:p>
    <w:p w14:paraId="589AEAA2" w14:textId="77777777" w:rsidR="008D43DF" w:rsidRPr="00801F2A" w:rsidRDefault="00801F2A" w:rsidP="00566D03">
      <w:pPr>
        <w:pStyle w:val="Default"/>
        <w:ind w:left="5040"/>
        <w:rPr>
          <w:rFonts w:ascii="Tahoma" w:hAnsi="Tahoma" w:cs="Tahoma"/>
          <w:sz w:val="20"/>
          <w:szCs w:val="20"/>
        </w:rPr>
      </w:pPr>
      <w:r>
        <w:rPr>
          <w:rFonts w:ascii="Tahoma" w:hAnsi="Tahoma" w:cs="Tahoma"/>
          <w:sz w:val="20"/>
          <w:szCs w:val="20"/>
        </w:rPr>
        <w:t xml:space="preserve">         </w:t>
      </w:r>
      <w:r w:rsidR="008D43DF" w:rsidRPr="00801F2A">
        <w:rPr>
          <w:rFonts w:ascii="Tahoma" w:hAnsi="Tahoma" w:cs="Tahoma"/>
          <w:sz w:val="20"/>
          <w:szCs w:val="20"/>
        </w:rPr>
        <w:t xml:space="preserve">NHS Greater Glasgow &amp; Clyde </w:t>
      </w:r>
    </w:p>
    <w:p w14:paraId="4A283965" w14:textId="77777777" w:rsidR="008D43DF" w:rsidRPr="00801F2A" w:rsidRDefault="00801F2A" w:rsidP="00566D03">
      <w:pPr>
        <w:pStyle w:val="Default"/>
        <w:ind w:left="5760"/>
        <w:rPr>
          <w:rFonts w:ascii="Tahoma" w:hAnsi="Tahoma" w:cs="Tahoma"/>
          <w:sz w:val="20"/>
          <w:szCs w:val="20"/>
        </w:rPr>
      </w:pPr>
      <w:r>
        <w:rPr>
          <w:rFonts w:ascii="Tahoma" w:hAnsi="Tahoma" w:cs="Tahoma"/>
          <w:sz w:val="20"/>
          <w:szCs w:val="20"/>
        </w:rPr>
        <w:t xml:space="preserve">    </w:t>
      </w:r>
      <w:r w:rsidR="008D43DF" w:rsidRPr="00801F2A">
        <w:rPr>
          <w:rFonts w:ascii="Tahoma" w:hAnsi="Tahoma" w:cs="Tahoma"/>
          <w:sz w:val="20"/>
          <w:szCs w:val="20"/>
        </w:rPr>
        <w:t xml:space="preserve">Royal Alexandria Hospital </w:t>
      </w:r>
    </w:p>
    <w:p w14:paraId="042EAACA" w14:textId="77777777" w:rsidR="008D43DF" w:rsidRPr="00801F2A" w:rsidRDefault="00801F2A" w:rsidP="00566D03">
      <w:pPr>
        <w:pStyle w:val="Default"/>
        <w:ind w:left="6480"/>
        <w:rPr>
          <w:rFonts w:ascii="Tahoma" w:hAnsi="Tahoma" w:cs="Tahoma"/>
          <w:sz w:val="20"/>
          <w:szCs w:val="20"/>
        </w:rPr>
      </w:pPr>
      <w:r>
        <w:rPr>
          <w:rFonts w:ascii="Tahoma" w:hAnsi="Tahoma" w:cs="Tahoma"/>
          <w:sz w:val="20"/>
          <w:szCs w:val="20"/>
        </w:rPr>
        <w:t xml:space="preserve">        </w:t>
      </w:r>
      <w:proofErr w:type="spellStart"/>
      <w:r w:rsidR="008D43DF" w:rsidRPr="00801F2A">
        <w:rPr>
          <w:rFonts w:ascii="Tahoma" w:hAnsi="Tahoma" w:cs="Tahoma"/>
          <w:sz w:val="20"/>
          <w:szCs w:val="20"/>
        </w:rPr>
        <w:t>Corsebar</w:t>
      </w:r>
      <w:proofErr w:type="spellEnd"/>
      <w:r w:rsidR="008D43DF" w:rsidRPr="00801F2A">
        <w:rPr>
          <w:rFonts w:ascii="Tahoma" w:hAnsi="Tahoma" w:cs="Tahoma"/>
          <w:sz w:val="20"/>
          <w:szCs w:val="20"/>
        </w:rPr>
        <w:t xml:space="preserve"> Road </w:t>
      </w:r>
    </w:p>
    <w:p w14:paraId="0D5ACBB9" w14:textId="77777777" w:rsidR="008D43DF" w:rsidRPr="00801F2A" w:rsidRDefault="00801F2A" w:rsidP="00566D03">
      <w:pPr>
        <w:pStyle w:val="Default"/>
        <w:ind w:left="7200"/>
        <w:rPr>
          <w:rFonts w:ascii="Tahoma" w:hAnsi="Tahoma" w:cs="Tahoma"/>
          <w:sz w:val="20"/>
          <w:szCs w:val="20"/>
        </w:rPr>
      </w:pPr>
      <w:r>
        <w:rPr>
          <w:rFonts w:ascii="Tahoma" w:hAnsi="Tahoma" w:cs="Tahoma"/>
          <w:sz w:val="20"/>
          <w:szCs w:val="20"/>
        </w:rPr>
        <w:t xml:space="preserve">        </w:t>
      </w:r>
      <w:r w:rsidR="008D43DF" w:rsidRPr="00801F2A">
        <w:rPr>
          <w:rFonts w:ascii="Tahoma" w:hAnsi="Tahoma" w:cs="Tahoma"/>
          <w:sz w:val="20"/>
          <w:szCs w:val="20"/>
        </w:rPr>
        <w:t xml:space="preserve">Paisley </w:t>
      </w:r>
    </w:p>
    <w:p w14:paraId="6F461E7E" w14:textId="77777777" w:rsidR="00566D03" w:rsidRPr="00801F2A" w:rsidRDefault="00801F2A" w:rsidP="00566D03">
      <w:pPr>
        <w:ind w:left="7200"/>
        <w:rPr>
          <w:rFonts w:ascii="Tahoma" w:hAnsi="Tahoma" w:cs="Tahoma"/>
          <w:sz w:val="20"/>
          <w:szCs w:val="20"/>
        </w:rPr>
      </w:pPr>
      <w:r>
        <w:rPr>
          <w:rFonts w:ascii="Tahoma" w:hAnsi="Tahoma" w:cs="Tahoma"/>
          <w:sz w:val="20"/>
          <w:szCs w:val="20"/>
        </w:rPr>
        <w:t xml:space="preserve">     </w:t>
      </w:r>
      <w:r w:rsidR="008D43DF" w:rsidRPr="00801F2A">
        <w:rPr>
          <w:rFonts w:ascii="Tahoma" w:hAnsi="Tahoma" w:cs="Tahoma"/>
          <w:sz w:val="20"/>
          <w:szCs w:val="20"/>
        </w:rPr>
        <w:t>PA2 9PN</w:t>
      </w:r>
    </w:p>
    <w:p w14:paraId="700CC101" w14:textId="77777777" w:rsidR="008D43DF" w:rsidRPr="00801F2A" w:rsidRDefault="00566D03" w:rsidP="00566D03">
      <w:pPr>
        <w:ind w:left="5040"/>
        <w:rPr>
          <w:rFonts w:ascii="Tahoma" w:hAnsi="Tahoma" w:cs="Tahoma"/>
          <w:sz w:val="20"/>
          <w:szCs w:val="20"/>
        </w:rPr>
      </w:pPr>
      <w:r w:rsidRPr="00801F2A">
        <w:rPr>
          <w:rFonts w:ascii="Tahoma" w:hAnsi="Tahoma" w:cs="Tahoma"/>
          <w:sz w:val="20"/>
          <w:szCs w:val="20"/>
        </w:rPr>
        <w:t xml:space="preserve">    </w:t>
      </w:r>
      <w:r w:rsidR="00E1095A">
        <w:rPr>
          <w:rFonts w:ascii="Tahoma" w:hAnsi="Tahoma" w:cs="Tahoma"/>
          <w:sz w:val="20"/>
          <w:szCs w:val="20"/>
        </w:rPr>
        <w:t xml:space="preserve">         </w:t>
      </w:r>
      <w:hyperlink r:id="rId7" w:history="1">
        <w:r w:rsidR="00E1095A" w:rsidRPr="00CB4B97">
          <w:rPr>
            <w:rStyle w:val="Hyperlink"/>
            <w:rFonts w:ascii="Tahoma" w:hAnsi="Tahoma" w:cs="Tahoma"/>
            <w:sz w:val="20"/>
            <w:szCs w:val="20"/>
          </w:rPr>
          <w:t>Alasdair.Corfield2@nhs.scot</w:t>
        </w:r>
      </w:hyperlink>
      <w:r w:rsidR="00E1095A">
        <w:rPr>
          <w:rFonts w:ascii="Tahoma" w:hAnsi="Tahoma" w:cs="Tahoma"/>
          <w:sz w:val="20"/>
          <w:szCs w:val="20"/>
        </w:rPr>
        <w:t xml:space="preserve"> </w:t>
      </w:r>
    </w:p>
    <w:p w14:paraId="34553FAC" w14:textId="77777777" w:rsidR="00566D03" w:rsidRPr="00801F2A" w:rsidRDefault="00566D03" w:rsidP="008D43DF">
      <w:pPr>
        <w:rPr>
          <w:rFonts w:ascii="Tahoma" w:hAnsi="Tahoma" w:cs="Tahoma"/>
          <w:sz w:val="20"/>
          <w:szCs w:val="20"/>
        </w:rPr>
      </w:pPr>
      <w:r w:rsidRPr="00801F2A">
        <w:rPr>
          <w:rFonts w:ascii="Tahoma" w:hAnsi="Tahoma" w:cs="Tahoma"/>
          <w:sz w:val="20"/>
          <w:szCs w:val="20"/>
        </w:rPr>
        <w:t>Research Ethics Coordinator</w:t>
      </w:r>
      <w:r w:rsidR="00801F2A">
        <w:rPr>
          <w:rFonts w:ascii="Tahoma" w:hAnsi="Tahoma" w:cs="Tahoma"/>
          <w:sz w:val="20"/>
          <w:szCs w:val="20"/>
        </w:rPr>
        <w:t xml:space="preserve">, </w:t>
      </w:r>
    </w:p>
    <w:p w14:paraId="45786A26" w14:textId="77777777" w:rsidR="00E1095A" w:rsidRDefault="00E1095A" w:rsidP="008D43DF">
      <w:pPr>
        <w:rPr>
          <w:rFonts w:ascii="Tahoma" w:hAnsi="Tahoma" w:cs="Tahoma"/>
          <w:sz w:val="20"/>
          <w:szCs w:val="20"/>
        </w:rPr>
      </w:pPr>
      <w:r>
        <w:rPr>
          <w:rFonts w:ascii="Tahoma" w:hAnsi="Tahoma" w:cs="Tahoma"/>
          <w:sz w:val="20"/>
          <w:szCs w:val="20"/>
        </w:rPr>
        <w:t>09</w:t>
      </w:r>
      <w:r w:rsidRPr="00E1095A">
        <w:rPr>
          <w:rFonts w:ascii="Tahoma" w:hAnsi="Tahoma" w:cs="Tahoma"/>
          <w:sz w:val="20"/>
          <w:szCs w:val="20"/>
          <w:vertAlign w:val="superscript"/>
        </w:rPr>
        <w:t>th</w:t>
      </w:r>
      <w:r>
        <w:rPr>
          <w:rFonts w:ascii="Tahoma" w:hAnsi="Tahoma" w:cs="Tahoma"/>
          <w:sz w:val="20"/>
          <w:szCs w:val="20"/>
        </w:rPr>
        <w:t xml:space="preserve"> December 2024</w:t>
      </w:r>
    </w:p>
    <w:p w14:paraId="378D0447" w14:textId="77777777" w:rsidR="008D43DF" w:rsidRPr="00801F2A" w:rsidRDefault="008D43DF" w:rsidP="008D43DF">
      <w:pPr>
        <w:rPr>
          <w:rFonts w:ascii="Tahoma" w:hAnsi="Tahoma" w:cs="Tahoma"/>
          <w:sz w:val="20"/>
          <w:szCs w:val="20"/>
        </w:rPr>
      </w:pPr>
      <w:r w:rsidRPr="00801F2A">
        <w:rPr>
          <w:rFonts w:ascii="Tahoma" w:hAnsi="Tahoma" w:cs="Tahoma"/>
          <w:sz w:val="20"/>
          <w:szCs w:val="20"/>
        </w:rPr>
        <w:t>Dear Sir/Madam,</w:t>
      </w:r>
    </w:p>
    <w:p w14:paraId="37E9F4C8" w14:textId="77777777" w:rsidR="008D43DF" w:rsidRPr="00801F2A" w:rsidRDefault="008D43DF" w:rsidP="008D43DF">
      <w:pPr>
        <w:rPr>
          <w:rFonts w:ascii="Tahoma" w:hAnsi="Tahoma" w:cs="Tahoma"/>
          <w:b/>
          <w:bCs/>
          <w:sz w:val="20"/>
          <w:szCs w:val="20"/>
        </w:rPr>
      </w:pPr>
      <w:r w:rsidRPr="00801F2A">
        <w:rPr>
          <w:rFonts w:ascii="Tahoma" w:hAnsi="Tahoma" w:cs="Tahoma"/>
          <w:bCs/>
          <w:sz w:val="20"/>
          <w:szCs w:val="20"/>
        </w:rPr>
        <w:t>Re: EVIS Study</w:t>
      </w:r>
    </w:p>
    <w:tbl>
      <w:tblPr>
        <w:tblW w:w="10456" w:type="dxa"/>
        <w:tblInd w:w="-108" w:type="dxa"/>
        <w:tblBorders>
          <w:top w:val="nil"/>
          <w:left w:val="nil"/>
          <w:bottom w:val="nil"/>
          <w:right w:val="nil"/>
        </w:tblBorders>
        <w:tblLayout w:type="fixed"/>
        <w:tblLook w:val="0000" w:firstRow="0" w:lastRow="0" w:firstColumn="0" w:lastColumn="0" w:noHBand="0" w:noVBand="0"/>
      </w:tblPr>
      <w:tblGrid>
        <w:gridCol w:w="2943"/>
        <w:gridCol w:w="7513"/>
      </w:tblGrid>
      <w:tr w:rsidR="00566D03" w:rsidRPr="00801F2A" w14:paraId="2D4C59DF" w14:textId="77777777" w:rsidTr="00566D03">
        <w:trPr>
          <w:trHeight w:val="674"/>
        </w:trPr>
        <w:tc>
          <w:tcPr>
            <w:tcW w:w="2943" w:type="dxa"/>
          </w:tcPr>
          <w:p w14:paraId="25606018" w14:textId="77777777" w:rsidR="00566D03" w:rsidRPr="00801F2A" w:rsidRDefault="00566D03" w:rsidP="00566D03">
            <w:pPr>
              <w:rPr>
                <w:rFonts w:ascii="Tahoma" w:hAnsi="Tahoma" w:cs="Tahoma"/>
                <w:b/>
                <w:sz w:val="20"/>
                <w:szCs w:val="20"/>
              </w:rPr>
            </w:pPr>
            <w:r w:rsidRPr="00801F2A">
              <w:rPr>
                <w:rFonts w:ascii="Tahoma" w:hAnsi="Tahoma" w:cs="Tahoma"/>
                <w:b/>
                <w:bCs/>
                <w:sz w:val="20"/>
                <w:szCs w:val="20"/>
              </w:rPr>
              <w:t xml:space="preserve">Study title: </w:t>
            </w:r>
          </w:p>
          <w:p w14:paraId="7D533E79" w14:textId="77777777" w:rsidR="00566D03" w:rsidRPr="00801F2A" w:rsidRDefault="00566D03" w:rsidP="00566D03">
            <w:pPr>
              <w:rPr>
                <w:rFonts w:ascii="Tahoma" w:hAnsi="Tahoma" w:cs="Tahoma"/>
                <w:b/>
                <w:sz w:val="20"/>
                <w:szCs w:val="20"/>
              </w:rPr>
            </w:pPr>
            <w:r w:rsidRPr="00801F2A">
              <w:rPr>
                <w:rFonts w:ascii="Tahoma" w:hAnsi="Tahoma" w:cs="Tahoma"/>
                <w:b/>
                <w:sz w:val="20"/>
                <w:szCs w:val="20"/>
              </w:rPr>
              <w:t xml:space="preserve">REC Reference: </w:t>
            </w:r>
          </w:p>
        </w:tc>
        <w:tc>
          <w:tcPr>
            <w:tcW w:w="7513" w:type="dxa"/>
          </w:tcPr>
          <w:p w14:paraId="7D90AC47" w14:textId="77777777" w:rsidR="00566D03" w:rsidRPr="00801F2A" w:rsidRDefault="00566D03" w:rsidP="00566D03">
            <w:pPr>
              <w:rPr>
                <w:rFonts w:ascii="Tahoma" w:hAnsi="Tahoma" w:cs="Tahoma"/>
                <w:b/>
                <w:sz w:val="20"/>
                <w:szCs w:val="20"/>
              </w:rPr>
            </w:pPr>
            <w:r w:rsidRPr="00801F2A">
              <w:rPr>
                <w:rFonts w:ascii="Tahoma" w:hAnsi="Tahoma" w:cs="Tahoma"/>
                <w:b/>
                <w:sz w:val="20"/>
                <w:szCs w:val="20"/>
              </w:rPr>
              <w:t>EVIS - Early vasopressors in Sepsis</w:t>
            </w:r>
          </w:p>
          <w:p w14:paraId="322E179B" w14:textId="77777777" w:rsidR="00566D03" w:rsidRPr="00801F2A" w:rsidRDefault="00566D03" w:rsidP="00566D03">
            <w:pPr>
              <w:rPr>
                <w:rFonts w:ascii="Tahoma" w:hAnsi="Tahoma" w:cs="Tahoma"/>
                <w:b/>
                <w:sz w:val="20"/>
                <w:szCs w:val="20"/>
              </w:rPr>
            </w:pPr>
            <w:r w:rsidRPr="00801F2A">
              <w:rPr>
                <w:rFonts w:ascii="Tahoma" w:hAnsi="Tahoma" w:cs="Tahoma"/>
                <w:b/>
                <w:sz w:val="20"/>
                <w:szCs w:val="20"/>
              </w:rPr>
              <w:t>22/SS/0009</w:t>
            </w:r>
          </w:p>
        </w:tc>
      </w:tr>
      <w:tr w:rsidR="00566D03" w:rsidRPr="00801F2A" w14:paraId="2B2A1DC2" w14:textId="77777777" w:rsidTr="007A6A41">
        <w:trPr>
          <w:trHeight w:val="103"/>
        </w:trPr>
        <w:tc>
          <w:tcPr>
            <w:tcW w:w="2943" w:type="dxa"/>
          </w:tcPr>
          <w:p w14:paraId="65207B34" w14:textId="77777777" w:rsidR="00566D03" w:rsidRPr="00801F2A" w:rsidRDefault="00566D03" w:rsidP="00566D03">
            <w:pPr>
              <w:rPr>
                <w:rFonts w:ascii="Tahoma" w:hAnsi="Tahoma" w:cs="Tahoma"/>
                <w:b/>
                <w:sz w:val="20"/>
                <w:szCs w:val="20"/>
              </w:rPr>
            </w:pPr>
            <w:r w:rsidRPr="00801F2A">
              <w:rPr>
                <w:rFonts w:ascii="Tahoma" w:hAnsi="Tahoma" w:cs="Tahoma"/>
                <w:b/>
                <w:bCs/>
                <w:sz w:val="20"/>
                <w:szCs w:val="20"/>
              </w:rPr>
              <w:t xml:space="preserve">Protocol number: </w:t>
            </w:r>
          </w:p>
        </w:tc>
        <w:tc>
          <w:tcPr>
            <w:tcW w:w="7513" w:type="dxa"/>
          </w:tcPr>
          <w:p w14:paraId="2A2366C3" w14:textId="77777777" w:rsidR="00566D03" w:rsidRPr="00801F2A" w:rsidRDefault="00566D03" w:rsidP="00566D03">
            <w:pPr>
              <w:rPr>
                <w:rFonts w:ascii="Tahoma" w:hAnsi="Tahoma" w:cs="Tahoma"/>
                <w:b/>
                <w:sz w:val="20"/>
                <w:szCs w:val="20"/>
              </w:rPr>
            </w:pPr>
            <w:r w:rsidRPr="00801F2A">
              <w:rPr>
                <w:rFonts w:ascii="Tahoma" w:hAnsi="Tahoma" w:cs="Tahoma"/>
                <w:b/>
                <w:bCs/>
                <w:sz w:val="20"/>
                <w:szCs w:val="20"/>
              </w:rPr>
              <w:t xml:space="preserve">GN20AE342 </w:t>
            </w:r>
          </w:p>
        </w:tc>
      </w:tr>
      <w:tr w:rsidR="00566D03" w:rsidRPr="00801F2A" w14:paraId="2E519718" w14:textId="77777777" w:rsidTr="007A6A41">
        <w:trPr>
          <w:trHeight w:val="103"/>
        </w:trPr>
        <w:tc>
          <w:tcPr>
            <w:tcW w:w="2943" w:type="dxa"/>
          </w:tcPr>
          <w:p w14:paraId="09C469EE" w14:textId="77777777" w:rsidR="00566D03" w:rsidRPr="00801F2A" w:rsidRDefault="00566D03" w:rsidP="00566D03">
            <w:pPr>
              <w:rPr>
                <w:rFonts w:ascii="Tahoma" w:hAnsi="Tahoma" w:cs="Tahoma"/>
                <w:b/>
                <w:sz w:val="20"/>
                <w:szCs w:val="20"/>
              </w:rPr>
            </w:pPr>
            <w:r w:rsidRPr="00801F2A">
              <w:rPr>
                <w:rFonts w:ascii="Tahoma" w:hAnsi="Tahoma" w:cs="Tahoma"/>
                <w:b/>
                <w:bCs/>
                <w:sz w:val="20"/>
                <w:szCs w:val="20"/>
              </w:rPr>
              <w:t xml:space="preserve">EudraCT number: </w:t>
            </w:r>
          </w:p>
        </w:tc>
        <w:tc>
          <w:tcPr>
            <w:tcW w:w="7513" w:type="dxa"/>
          </w:tcPr>
          <w:p w14:paraId="4F2089C1" w14:textId="77777777" w:rsidR="00566D03" w:rsidRPr="00801F2A" w:rsidRDefault="00566D03" w:rsidP="00566D03">
            <w:pPr>
              <w:rPr>
                <w:rFonts w:ascii="Tahoma" w:hAnsi="Tahoma" w:cs="Tahoma"/>
                <w:b/>
                <w:sz w:val="20"/>
                <w:szCs w:val="20"/>
              </w:rPr>
            </w:pPr>
            <w:r w:rsidRPr="00801F2A">
              <w:rPr>
                <w:rFonts w:ascii="Tahoma" w:hAnsi="Tahoma" w:cs="Tahoma"/>
                <w:b/>
                <w:sz w:val="20"/>
                <w:szCs w:val="20"/>
              </w:rPr>
              <w:t>2021-006886-39</w:t>
            </w:r>
          </w:p>
        </w:tc>
      </w:tr>
      <w:tr w:rsidR="00566D03" w:rsidRPr="00801F2A" w14:paraId="7FBA5336" w14:textId="77777777" w:rsidTr="007A6A41">
        <w:trPr>
          <w:trHeight w:val="103"/>
        </w:trPr>
        <w:tc>
          <w:tcPr>
            <w:tcW w:w="2943" w:type="dxa"/>
          </w:tcPr>
          <w:p w14:paraId="0B1E2F5D" w14:textId="77777777" w:rsidR="00566D03" w:rsidRPr="00801F2A" w:rsidRDefault="00566D03" w:rsidP="00566D03">
            <w:pPr>
              <w:rPr>
                <w:rFonts w:ascii="Tahoma" w:hAnsi="Tahoma" w:cs="Tahoma"/>
                <w:b/>
                <w:sz w:val="20"/>
                <w:szCs w:val="20"/>
              </w:rPr>
            </w:pPr>
            <w:r w:rsidRPr="00801F2A">
              <w:rPr>
                <w:rFonts w:ascii="Tahoma" w:hAnsi="Tahoma" w:cs="Tahoma"/>
                <w:b/>
                <w:bCs/>
                <w:sz w:val="20"/>
                <w:szCs w:val="20"/>
              </w:rPr>
              <w:t xml:space="preserve">IRAS project ID: </w:t>
            </w:r>
          </w:p>
        </w:tc>
        <w:tc>
          <w:tcPr>
            <w:tcW w:w="7513" w:type="dxa"/>
          </w:tcPr>
          <w:p w14:paraId="200BCCBE" w14:textId="77777777" w:rsidR="00566D03" w:rsidRPr="00801F2A" w:rsidRDefault="00566D03" w:rsidP="00566D03">
            <w:pPr>
              <w:rPr>
                <w:rFonts w:ascii="Tahoma" w:hAnsi="Tahoma" w:cs="Tahoma"/>
                <w:b/>
                <w:bCs/>
                <w:sz w:val="20"/>
                <w:szCs w:val="20"/>
              </w:rPr>
            </w:pPr>
            <w:r w:rsidRPr="00801F2A">
              <w:rPr>
                <w:rFonts w:ascii="Tahoma" w:hAnsi="Tahoma" w:cs="Tahoma"/>
                <w:b/>
                <w:bCs/>
                <w:sz w:val="20"/>
                <w:szCs w:val="20"/>
              </w:rPr>
              <w:t>307862</w:t>
            </w:r>
          </w:p>
        </w:tc>
      </w:tr>
      <w:tr w:rsidR="00566D03" w:rsidRPr="00801F2A" w14:paraId="769852F7" w14:textId="77777777" w:rsidTr="007A6A41">
        <w:trPr>
          <w:trHeight w:val="103"/>
        </w:trPr>
        <w:tc>
          <w:tcPr>
            <w:tcW w:w="2943" w:type="dxa"/>
          </w:tcPr>
          <w:p w14:paraId="2A1735AE" w14:textId="77777777" w:rsidR="00566D03" w:rsidRPr="00801F2A" w:rsidRDefault="00566D03" w:rsidP="00566D03">
            <w:pPr>
              <w:rPr>
                <w:rFonts w:ascii="Tahoma" w:hAnsi="Tahoma" w:cs="Tahoma"/>
                <w:b/>
                <w:bCs/>
                <w:sz w:val="20"/>
                <w:szCs w:val="20"/>
              </w:rPr>
            </w:pPr>
            <w:r w:rsidRPr="00801F2A">
              <w:rPr>
                <w:rFonts w:ascii="Tahoma" w:hAnsi="Tahoma" w:cs="Tahoma"/>
                <w:b/>
                <w:bCs/>
                <w:sz w:val="20"/>
                <w:szCs w:val="20"/>
              </w:rPr>
              <w:t>Substantial amendment:</w:t>
            </w:r>
          </w:p>
        </w:tc>
        <w:tc>
          <w:tcPr>
            <w:tcW w:w="7513" w:type="dxa"/>
          </w:tcPr>
          <w:p w14:paraId="57731FD0" w14:textId="77777777" w:rsidR="00566D03" w:rsidRPr="00801F2A" w:rsidRDefault="00E1095A" w:rsidP="00566D03">
            <w:pPr>
              <w:rPr>
                <w:rFonts w:ascii="Tahoma" w:hAnsi="Tahoma" w:cs="Tahoma"/>
                <w:b/>
                <w:bCs/>
                <w:sz w:val="20"/>
                <w:szCs w:val="20"/>
              </w:rPr>
            </w:pPr>
            <w:r>
              <w:rPr>
                <w:rFonts w:ascii="Tahoma" w:hAnsi="Tahoma" w:cs="Tahoma"/>
                <w:b/>
                <w:bCs/>
                <w:sz w:val="20"/>
                <w:szCs w:val="20"/>
              </w:rPr>
              <w:t>Sub Amend 09</w:t>
            </w:r>
          </w:p>
        </w:tc>
      </w:tr>
    </w:tbl>
    <w:p w14:paraId="4CB3B6DB" w14:textId="77777777" w:rsidR="00C976BC" w:rsidRDefault="00C976BC" w:rsidP="008D43DF">
      <w:pPr>
        <w:rPr>
          <w:rFonts w:ascii="Tahoma" w:hAnsi="Tahoma" w:cs="Tahoma"/>
          <w:sz w:val="20"/>
          <w:szCs w:val="20"/>
        </w:rPr>
      </w:pPr>
    </w:p>
    <w:p w14:paraId="257AC368" w14:textId="77777777" w:rsidR="00C976BC" w:rsidRDefault="00C976BC" w:rsidP="008D43DF">
      <w:pPr>
        <w:rPr>
          <w:rFonts w:ascii="Tahoma" w:hAnsi="Tahoma" w:cs="Tahoma"/>
          <w:sz w:val="20"/>
          <w:szCs w:val="20"/>
        </w:rPr>
      </w:pPr>
      <w:r>
        <w:rPr>
          <w:rFonts w:ascii="Tahoma" w:hAnsi="Tahoma" w:cs="Tahoma"/>
          <w:sz w:val="20"/>
          <w:szCs w:val="20"/>
        </w:rPr>
        <w:t xml:space="preserve">Please find enclosed documents pertaining to a substantial amendment for the EVIS Trial. </w:t>
      </w:r>
    </w:p>
    <w:p w14:paraId="71A72A12" w14:textId="5DA7A97E" w:rsidR="00C976BC" w:rsidRDefault="00C976BC" w:rsidP="008D43DF">
      <w:pPr>
        <w:rPr>
          <w:rFonts w:ascii="Tahoma" w:hAnsi="Tahoma" w:cs="Tahoma"/>
          <w:sz w:val="20"/>
          <w:szCs w:val="20"/>
        </w:rPr>
      </w:pPr>
      <w:r>
        <w:rPr>
          <w:rFonts w:ascii="Tahoma" w:hAnsi="Tahoma" w:cs="Tahoma"/>
          <w:sz w:val="20"/>
          <w:szCs w:val="20"/>
        </w:rPr>
        <w:t xml:space="preserve">Please note that following ongoing discussions with the EVIS Trial Funder (the NIHR) </w:t>
      </w:r>
      <w:r w:rsidR="00AD690A">
        <w:rPr>
          <w:rFonts w:ascii="Tahoma" w:hAnsi="Tahoma" w:cs="Tahoma"/>
          <w:sz w:val="20"/>
          <w:szCs w:val="20"/>
        </w:rPr>
        <w:t xml:space="preserve">the decision has been made to revise </w:t>
      </w:r>
      <w:r>
        <w:rPr>
          <w:rFonts w:ascii="Tahoma" w:hAnsi="Tahoma" w:cs="Tahoma"/>
          <w:sz w:val="20"/>
          <w:szCs w:val="20"/>
        </w:rPr>
        <w:t xml:space="preserve">the primary outcome of the EVIS Trial from </w:t>
      </w:r>
      <w:r w:rsidR="00832AAE">
        <w:rPr>
          <w:rFonts w:ascii="Tahoma" w:hAnsi="Tahoma" w:cs="Tahoma"/>
          <w:sz w:val="20"/>
          <w:szCs w:val="20"/>
        </w:rPr>
        <w:t>‘</w:t>
      </w:r>
      <w:r>
        <w:rPr>
          <w:rFonts w:ascii="Tahoma" w:hAnsi="Tahoma" w:cs="Tahoma"/>
          <w:sz w:val="20"/>
          <w:szCs w:val="20"/>
        </w:rPr>
        <w:t>All-Cause Mortality at 30 Days</w:t>
      </w:r>
      <w:r w:rsidR="00832AAE">
        <w:rPr>
          <w:rFonts w:ascii="Tahoma" w:hAnsi="Tahoma" w:cs="Tahoma"/>
          <w:sz w:val="20"/>
          <w:szCs w:val="20"/>
        </w:rPr>
        <w:t>’</w:t>
      </w:r>
      <w:r>
        <w:rPr>
          <w:rFonts w:ascii="Tahoma" w:hAnsi="Tahoma" w:cs="Tahoma"/>
          <w:sz w:val="20"/>
          <w:szCs w:val="20"/>
        </w:rPr>
        <w:t xml:space="preserve"> to </w:t>
      </w:r>
      <w:r w:rsidR="00832AAE">
        <w:rPr>
          <w:rFonts w:ascii="Tahoma" w:hAnsi="Tahoma" w:cs="Tahoma"/>
          <w:sz w:val="20"/>
          <w:szCs w:val="20"/>
        </w:rPr>
        <w:t>‘</w:t>
      </w:r>
      <w:r>
        <w:rPr>
          <w:rFonts w:ascii="Tahoma" w:hAnsi="Tahoma" w:cs="Tahoma"/>
          <w:sz w:val="20"/>
          <w:szCs w:val="20"/>
        </w:rPr>
        <w:t>Days Alive and Out of Hospital at 90 Days (DAOH-90)</w:t>
      </w:r>
      <w:r w:rsidR="00832AAE">
        <w:rPr>
          <w:rFonts w:ascii="Tahoma" w:hAnsi="Tahoma" w:cs="Tahoma"/>
          <w:sz w:val="20"/>
          <w:szCs w:val="20"/>
        </w:rPr>
        <w:t>’</w:t>
      </w:r>
      <w:r>
        <w:rPr>
          <w:rFonts w:ascii="Tahoma" w:hAnsi="Tahoma" w:cs="Tahoma"/>
          <w:sz w:val="20"/>
          <w:szCs w:val="20"/>
        </w:rPr>
        <w:t>. This decision has the support of the</w:t>
      </w:r>
      <w:r w:rsidR="00832AAE">
        <w:rPr>
          <w:rFonts w:ascii="Tahoma" w:hAnsi="Tahoma" w:cs="Tahoma"/>
          <w:sz w:val="20"/>
          <w:szCs w:val="20"/>
        </w:rPr>
        <w:t xml:space="preserve"> EVIS independent study Statistician,</w:t>
      </w:r>
      <w:r>
        <w:rPr>
          <w:rFonts w:ascii="Tahoma" w:hAnsi="Tahoma" w:cs="Tahoma"/>
          <w:sz w:val="20"/>
          <w:szCs w:val="20"/>
        </w:rPr>
        <w:t xml:space="preserve"> </w:t>
      </w:r>
      <w:r w:rsidR="00832AAE" w:rsidRPr="00832AAE">
        <w:rPr>
          <w:rFonts w:ascii="Tahoma" w:hAnsi="Tahoma" w:cs="Tahoma"/>
          <w:sz w:val="20"/>
          <w:szCs w:val="20"/>
        </w:rPr>
        <w:t>the Independent Data Monitoring Committee, Trial Steering Committee and Sponsor</w:t>
      </w:r>
      <w:r w:rsidR="00832AAE">
        <w:rPr>
          <w:rFonts w:ascii="Tahoma" w:hAnsi="Tahoma" w:cs="Tahoma"/>
          <w:sz w:val="20"/>
          <w:szCs w:val="20"/>
        </w:rPr>
        <w:t xml:space="preserve">. </w:t>
      </w:r>
      <w:r w:rsidR="004E2E34" w:rsidRPr="004E2E34">
        <w:rPr>
          <w:rFonts w:ascii="Tahoma" w:hAnsi="Tahoma" w:cs="Tahoma"/>
          <w:sz w:val="20"/>
          <w:szCs w:val="20"/>
        </w:rPr>
        <w:t xml:space="preserve">The justification for the change has been enclosed separately in this amendment pack "Justification for the EVIS change to the Primary Outcome V1.0 09.12.24" which provides a summary of the justification provided to the Funder for review. The approval by the EVIS Funder to proceed with the </w:t>
      </w:r>
      <w:r w:rsidR="00771FB9">
        <w:rPr>
          <w:rFonts w:ascii="Tahoma" w:hAnsi="Tahoma" w:cs="Tahoma"/>
          <w:sz w:val="20"/>
          <w:szCs w:val="20"/>
        </w:rPr>
        <w:t xml:space="preserve">proposed </w:t>
      </w:r>
      <w:r w:rsidR="004E2E34" w:rsidRPr="004E2E34">
        <w:rPr>
          <w:rFonts w:ascii="Tahoma" w:hAnsi="Tahoma" w:cs="Tahoma"/>
          <w:sz w:val="20"/>
          <w:szCs w:val="20"/>
        </w:rPr>
        <w:t>re-design has also be included in this amendment pack (13.08.24 - HTA Contract Variation Request Outcome).</w:t>
      </w:r>
    </w:p>
    <w:p w14:paraId="3505E4B5" w14:textId="34E6028A" w:rsidR="008D43DF" w:rsidRPr="00801F2A" w:rsidRDefault="009F4C11" w:rsidP="008D43DF">
      <w:pPr>
        <w:rPr>
          <w:rFonts w:ascii="Tahoma" w:hAnsi="Tahoma" w:cs="Tahoma"/>
          <w:sz w:val="20"/>
          <w:szCs w:val="20"/>
        </w:rPr>
      </w:pPr>
      <w:r>
        <w:rPr>
          <w:rFonts w:ascii="Tahoma" w:hAnsi="Tahoma" w:cs="Tahoma"/>
          <w:sz w:val="20"/>
          <w:szCs w:val="20"/>
        </w:rPr>
        <w:t xml:space="preserve">The main focus of </w:t>
      </w:r>
      <w:r w:rsidR="00C976BC">
        <w:rPr>
          <w:rFonts w:ascii="Tahoma" w:hAnsi="Tahoma" w:cs="Tahoma"/>
          <w:sz w:val="20"/>
          <w:szCs w:val="20"/>
        </w:rPr>
        <w:t xml:space="preserve">Substantial Amendment 09 is </w:t>
      </w:r>
      <w:r w:rsidR="00F17DCC">
        <w:rPr>
          <w:rFonts w:ascii="Tahoma" w:hAnsi="Tahoma" w:cs="Tahoma"/>
          <w:sz w:val="20"/>
          <w:szCs w:val="20"/>
        </w:rPr>
        <w:t>to address the</w:t>
      </w:r>
      <w:r w:rsidR="00C976BC">
        <w:rPr>
          <w:rFonts w:ascii="Tahoma" w:hAnsi="Tahoma" w:cs="Tahoma"/>
          <w:sz w:val="20"/>
          <w:szCs w:val="20"/>
        </w:rPr>
        <w:t xml:space="preserve"> change to the primary outcome, along with all necessary associated changes such as reducing the target sample size, extending the recruitment period, follow-up period end date and end date for all study activities. </w:t>
      </w:r>
    </w:p>
    <w:p w14:paraId="3E23CA72" w14:textId="7E7888DD" w:rsidR="00932A91" w:rsidRPr="00932A91" w:rsidRDefault="00932A91" w:rsidP="00932A91">
      <w:pPr>
        <w:rPr>
          <w:rFonts w:ascii="Tahoma" w:hAnsi="Tahoma" w:cs="Tahoma"/>
          <w:sz w:val="20"/>
          <w:szCs w:val="20"/>
        </w:rPr>
      </w:pPr>
      <w:r w:rsidRPr="00932A91">
        <w:rPr>
          <w:rFonts w:ascii="Tahoma" w:hAnsi="Tahoma" w:cs="Tahoma"/>
          <w:sz w:val="20"/>
          <w:szCs w:val="20"/>
        </w:rPr>
        <w:t xml:space="preserve">The full details of </w:t>
      </w:r>
      <w:r>
        <w:rPr>
          <w:rFonts w:ascii="Tahoma" w:hAnsi="Tahoma" w:cs="Tahoma"/>
          <w:sz w:val="20"/>
          <w:szCs w:val="20"/>
        </w:rPr>
        <w:t xml:space="preserve">the </w:t>
      </w:r>
      <w:r w:rsidRPr="00932A91">
        <w:rPr>
          <w:rFonts w:ascii="Tahoma" w:hAnsi="Tahoma" w:cs="Tahoma"/>
          <w:sz w:val="20"/>
          <w:szCs w:val="20"/>
        </w:rPr>
        <w:t>proposed protocol changes are listed in th</w:t>
      </w:r>
      <w:r>
        <w:rPr>
          <w:rFonts w:ascii="Tahoma" w:hAnsi="Tahoma" w:cs="Tahoma"/>
          <w:sz w:val="20"/>
          <w:szCs w:val="20"/>
        </w:rPr>
        <w:t>e accompanying document ‘EVIS Summary of</w:t>
      </w:r>
      <w:r w:rsidRPr="00932A91">
        <w:rPr>
          <w:rFonts w:ascii="Tahoma" w:hAnsi="Tahoma" w:cs="Tahoma"/>
          <w:sz w:val="20"/>
          <w:szCs w:val="20"/>
        </w:rPr>
        <w:t xml:space="preserve"> protocol</w:t>
      </w:r>
      <w:r w:rsidR="00764D89">
        <w:rPr>
          <w:rFonts w:ascii="Tahoma" w:hAnsi="Tahoma" w:cs="Tahoma"/>
          <w:sz w:val="20"/>
          <w:szCs w:val="20"/>
        </w:rPr>
        <w:t xml:space="preserve"> changes V3.0 to V4.0 09 Dec 24</w:t>
      </w:r>
      <w:r>
        <w:rPr>
          <w:rFonts w:ascii="Tahoma" w:hAnsi="Tahoma" w:cs="Tahoma"/>
          <w:sz w:val="20"/>
          <w:szCs w:val="20"/>
        </w:rPr>
        <w:t xml:space="preserve">’ </w:t>
      </w:r>
      <w:r w:rsidRPr="00932A91">
        <w:rPr>
          <w:rFonts w:ascii="Tahoma" w:hAnsi="Tahoma" w:cs="Tahoma"/>
          <w:sz w:val="20"/>
          <w:szCs w:val="20"/>
        </w:rPr>
        <w:t>and on the Amendment Tool.</w:t>
      </w:r>
      <w:r w:rsidR="00A14CB7">
        <w:rPr>
          <w:rFonts w:ascii="Tahoma" w:hAnsi="Tahoma" w:cs="Tahoma"/>
          <w:sz w:val="20"/>
          <w:szCs w:val="20"/>
        </w:rPr>
        <w:t xml:space="preserve"> The principle changes are as follows:</w:t>
      </w:r>
    </w:p>
    <w:p w14:paraId="5394D1CF" w14:textId="77777777" w:rsidR="00932A91" w:rsidRDefault="00F175F4" w:rsidP="00F175F4">
      <w:pPr>
        <w:pStyle w:val="ListParagraph"/>
        <w:numPr>
          <w:ilvl w:val="0"/>
          <w:numId w:val="5"/>
        </w:numPr>
        <w:rPr>
          <w:rFonts w:ascii="Tahoma" w:hAnsi="Tahoma" w:cs="Tahoma"/>
          <w:b/>
          <w:sz w:val="20"/>
          <w:szCs w:val="20"/>
          <w:u w:val="single"/>
        </w:rPr>
      </w:pPr>
      <w:r>
        <w:rPr>
          <w:rFonts w:ascii="Tahoma" w:hAnsi="Tahoma" w:cs="Tahoma"/>
          <w:b/>
          <w:sz w:val="20"/>
          <w:szCs w:val="20"/>
          <w:u w:val="single"/>
        </w:rPr>
        <w:t xml:space="preserve">Substantial Changes to the </w:t>
      </w:r>
      <w:r w:rsidR="00490AA2">
        <w:rPr>
          <w:rFonts w:ascii="Tahoma" w:hAnsi="Tahoma" w:cs="Tahoma"/>
          <w:b/>
          <w:sz w:val="20"/>
          <w:szCs w:val="20"/>
          <w:u w:val="single"/>
        </w:rPr>
        <w:t>EVIS Trial Protocol (V4.0</w:t>
      </w:r>
      <w:r w:rsidR="00932A91" w:rsidRPr="00F175F4">
        <w:rPr>
          <w:rFonts w:ascii="Tahoma" w:hAnsi="Tahoma" w:cs="Tahoma"/>
          <w:b/>
          <w:sz w:val="20"/>
          <w:szCs w:val="20"/>
          <w:u w:val="single"/>
        </w:rPr>
        <w:t>)</w:t>
      </w:r>
      <w:r w:rsidR="00415A40" w:rsidRPr="00F175F4">
        <w:rPr>
          <w:rFonts w:ascii="Tahoma" w:hAnsi="Tahoma" w:cs="Tahoma"/>
          <w:b/>
          <w:sz w:val="20"/>
          <w:szCs w:val="20"/>
          <w:u w:val="single"/>
        </w:rPr>
        <w:t>:</w:t>
      </w:r>
    </w:p>
    <w:p w14:paraId="0F41D722" w14:textId="77777777" w:rsidR="006E5E95" w:rsidRDefault="006E5E95" w:rsidP="00F175F4">
      <w:pPr>
        <w:rPr>
          <w:rFonts w:ascii="Tahoma" w:hAnsi="Tahoma" w:cs="Tahoma"/>
          <w:sz w:val="20"/>
          <w:szCs w:val="20"/>
        </w:rPr>
      </w:pPr>
    </w:p>
    <w:p w14:paraId="6BE6DA29" w14:textId="77777777" w:rsidR="006E5E95" w:rsidRDefault="00DE1982" w:rsidP="00F175F4">
      <w:pPr>
        <w:rPr>
          <w:rFonts w:ascii="Tahoma" w:hAnsi="Tahoma" w:cs="Tahoma"/>
          <w:sz w:val="20"/>
          <w:szCs w:val="20"/>
        </w:rPr>
      </w:pPr>
      <w:r>
        <w:rPr>
          <w:rFonts w:ascii="Tahoma" w:hAnsi="Tahoma" w:cs="Tahoma"/>
          <w:sz w:val="20"/>
          <w:szCs w:val="20"/>
        </w:rPr>
        <w:lastRenderedPageBreak/>
        <w:t>(</w:t>
      </w:r>
      <w:r w:rsidR="006E5E95" w:rsidRPr="006E5E95">
        <w:rPr>
          <w:rFonts w:ascii="Tahoma" w:hAnsi="Tahoma" w:cs="Tahoma"/>
          <w:sz w:val="20"/>
          <w:szCs w:val="20"/>
        </w:rPr>
        <w:t>A). A reduction to the</w:t>
      </w:r>
      <w:r w:rsidR="006E5E95">
        <w:rPr>
          <w:rFonts w:ascii="Tahoma" w:hAnsi="Tahoma" w:cs="Tahoma"/>
          <w:sz w:val="20"/>
          <w:szCs w:val="20"/>
        </w:rPr>
        <w:t xml:space="preserve"> target</w:t>
      </w:r>
      <w:r w:rsidR="006E5E95" w:rsidRPr="006E5E95">
        <w:rPr>
          <w:rFonts w:ascii="Tahoma" w:hAnsi="Tahoma" w:cs="Tahoma"/>
          <w:sz w:val="20"/>
          <w:szCs w:val="20"/>
        </w:rPr>
        <w:t xml:space="preserve"> sample size</w:t>
      </w:r>
      <w:r w:rsidR="006E5E95">
        <w:rPr>
          <w:rFonts w:ascii="Tahoma" w:hAnsi="Tahoma" w:cs="Tahoma"/>
          <w:sz w:val="20"/>
          <w:szCs w:val="20"/>
        </w:rPr>
        <w:t xml:space="preserve"> from 3286 patients overall to 1005</w:t>
      </w:r>
      <w:r w:rsidR="006E5E95" w:rsidRPr="006E5E95">
        <w:rPr>
          <w:rFonts w:ascii="Tahoma" w:hAnsi="Tahoma" w:cs="Tahoma"/>
          <w:sz w:val="20"/>
          <w:szCs w:val="20"/>
        </w:rPr>
        <w:t>.</w:t>
      </w:r>
      <w:r w:rsidR="006E5E95">
        <w:rPr>
          <w:rFonts w:ascii="Tahoma" w:hAnsi="Tahoma" w:cs="Tahoma"/>
          <w:sz w:val="20"/>
          <w:szCs w:val="20"/>
        </w:rPr>
        <w:t xml:space="preserve"> This is as a result of new sample size calculations being conducted for the new primary end point of DAOH-90. </w:t>
      </w:r>
      <w:r w:rsidR="006E5E95" w:rsidRPr="006E5E95">
        <w:rPr>
          <w:rFonts w:ascii="Tahoma" w:hAnsi="Tahoma" w:cs="Tahoma"/>
          <w:sz w:val="20"/>
          <w:szCs w:val="20"/>
        </w:rPr>
        <w:t xml:space="preserve"> </w:t>
      </w:r>
    </w:p>
    <w:p w14:paraId="124C5A8C" w14:textId="77777777" w:rsidR="006E5E95" w:rsidRDefault="00DE1982" w:rsidP="00F175F4">
      <w:pPr>
        <w:rPr>
          <w:rFonts w:ascii="Tahoma" w:hAnsi="Tahoma" w:cs="Tahoma"/>
          <w:sz w:val="20"/>
          <w:szCs w:val="20"/>
        </w:rPr>
      </w:pPr>
      <w:r>
        <w:rPr>
          <w:rFonts w:ascii="Tahoma" w:hAnsi="Tahoma" w:cs="Tahoma"/>
          <w:sz w:val="20"/>
          <w:szCs w:val="20"/>
        </w:rPr>
        <w:t>(</w:t>
      </w:r>
      <w:r w:rsidR="006E5E95" w:rsidRPr="006E5E95">
        <w:rPr>
          <w:rFonts w:ascii="Tahoma" w:hAnsi="Tahoma" w:cs="Tahoma"/>
          <w:sz w:val="20"/>
          <w:szCs w:val="20"/>
        </w:rPr>
        <w:t>B). Extension to the planned trial period. As part of the approval to change the primary outcome, the EVIS Funder (NIHR) approved an extension on the 13/08/2024. Current recruitment end date is 30/06/2025, with current study end date 30/09/2025. This amendment will extend the recruitment period, with the new recruitment end date 31/11/2026, a 3 month follow up period ending on the 28/02/2027 and the end date for all study activities to be 31/10/2027. As a result of a reduction in sample size, EVIS' new targets are now to open 30 participating sites across the UK (a reduction of 30 from the previous target of 60). The monthly recruitment target for participating organisations is also being reduced from 2 participants, per site, per month, to 1 par</w:t>
      </w:r>
      <w:r w:rsidR="006E5E95">
        <w:rPr>
          <w:rFonts w:ascii="Tahoma" w:hAnsi="Tahoma" w:cs="Tahoma"/>
          <w:sz w:val="20"/>
          <w:szCs w:val="20"/>
        </w:rPr>
        <w:t xml:space="preserve">ticipant, per site, per month. </w:t>
      </w:r>
    </w:p>
    <w:p w14:paraId="163A65E2" w14:textId="77777777" w:rsidR="006E5E95" w:rsidRDefault="00DE1982" w:rsidP="00F175F4">
      <w:pPr>
        <w:rPr>
          <w:rFonts w:ascii="Tahoma" w:hAnsi="Tahoma" w:cs="Tahoma"/>
          <w:sz w:val="20"/>
          <w:szCs w:val="20"/>
        </w:rPr>
      </w:pPr>
      <w:r>
        <w:rPr>
          <w:rFonts w:ascii="Tahoma" w:hAnsi="Tahoma" w:cs="Tahoma"/>
          <w:sz w:val="20"/>
          <w:szCs w:val="20"/>
        </w:rPr>
        <w:t>(</w:t>
      </w:r>
      <w:r w:rsidR="006E5E95" w:rsidRPr="006E5E95">
        <w:rPr>
          <w:rFonts w:ascii="Tahoma" w:hAnsi="Tahoma" w:cs="Tahoma"/>
          <w:sz w:val="20"/>
          <w:szCs w:val="20"/>
        </w:rPr>
        <w:t>C). Update t</w:t>
      </w:r>
      <w:r w:rsidR="006E5E95">
        <w:rPr>
          <w:rFonts w:ascii="Tahoma" w:hAnsi="Tahoma" w:cs="Tahoma"/>
          <w:sz w:val="20"/>
          <w:szCs w:val="20"/>
        </w:rPr>
        <w:t>o the primary Objective/Outcome.</w:t>
      </w:r>
    </w:p>
    <w:p w14:paraId="514E4A4E" w14:textId="10DD85E1" w:rsidR="006E5E95" w:rsidRDefault="00DE1982" w:rsidP="00F175F4">
      <w:pPr>
        <w:rPr>
          <w:rFonts w:ascii="Tahoma" w:hAnsi="Tahoma" w:cs="Tahoma"/>
          <w:sz w:val="20"/>
          <w:szCs w:val="20"/>
        </w:rPr>
      </w:pPr>
      <w:r>
        <w:rPr>
          <w:rFonts w:ascii="Tahoma" w:hAnsi="Tahoma" w:cs="Tahoma"/>
          <w:sz w:val="20"/>
          <w:szCs w:val="20"/>
        </w:rPr>
        <w:t>(</w:t>
      </w:r>
      <w:r w:rsidR="005C303A">
        <w:rPr>
          <w:rFonts w:ascii="Tahoma" w:hAnsi="Tahoma" w:cs="Tahoma"/>
          <w:sz w:val="20"/>
          <w:szCs w:val="20"/>
        </w:rPr>
        <w:t>D</w:t>
      </w:r>
      <w:r w:rsidR="006E5E95" w:rsidRPr="006E5E95">
        <w:rPr>
          <w:rFonts w:ascii="Tahoma" w:hAnsi="Tahoma" w:cs="Tahoma"/>
          <w:sz w:val="20"/>
          <w:szCs w:val="20"/>
        </w:rPr>
        <w:t xml:space="preserve">). Reduction in number of UK NHS Sites from 60 to 30. </w:t>
      </w:r>
    </w:p>
    <w:p w14:paraId="43857C49" w14:textId="61FB26C6" w:rsidR="00F175F4" w:rsidRPr="006E5E95" w:rsidRDefault="00DE1982" w:rsidP="006E5E95">
      <w:pPr>
        <w:rPr>
          <w:rFonts w:ascii="Tahoma" w:hAnsi="Tahoma" w:cs="Tahoma"/>
          <w:sz w:val="20"/>
          <w:szCs w:val="20"/>
        </w:rPr>
      </w:pPr>
      <w:r>
        <w:rPr>
          <w:rFonts w:ascii="Tahoma" w:hAnsi="Tahoma" w:cs="Tahoma"/>
          <w:sz w:val="20"/>
          <w:szCs w:val="20"/>
        </w:rPr>
        <w:t>(</w:t>
      </w:r>
      <w:r w:rsidR="005C303A">
        <w:rPr>
          <w:rFonts w:ascii="Tahoma" w:hAnsi="Tahoma" w:cs="Tahoma"/>
          <w:sz w:val="20"/>
          <w:szCs w:val="20"/>
        </w:rPr>
        <w:t>E</w:t>
      </w:r>
      <w:r w:rsidR="006E5E95" w:rsidRPr="006E5E95">
        <w:rPr>
          <w:rFonts w:ascii="Tahoma" w:hAnsi="Tahoma" w:cs="Tahoma"/>
          <w:sz w:val="20"/>
          <w:szCs w:val="20"/>
        </w:rPr>
        <w:t>). Revised the Statistics and data analysis section of the protocol for the change to the primary outcome. Includes updated sample size calculations, recruitment rate and primary outcome analysis for the new primary outcome.</w:t>
      </w:r>
    </w:p>
    <w:p w14:paraId="72FDD036" w14:textId="77777777" w:rsidR="00F175F4" w:rsidRDefault="00F175F4" w:rsidP="00F175F4">
      <w:pPr>
        <w:pStyle w:val="ListParagraph"/>
        <w:numPr>
          <w:ilvl w:val="0"/>
          <w:numId w:val="5"/>
        </w:numPr>
        <w:rPr>
          <w:rFonts w:ascii="Tahoma" w:hAnsi="Tahoma" w:cs="Tahoma"/>
          <w:b/>
          <w:sz w:val="20"/>
          <w:szCs w:val="20"/>
          <w:u w:val="single"/>
        </w:rPr>
      </w:pPr>
      <w:r>
        <w:rPr>
          <w:rFonts w:ascii="Tahoma" w:hAnsi="Tahoma" w:cs="Tahoma"/>
          <w:b/>
          <w:sz w:val="20"/>
          <w:szCs w:val="20"/>
          <w:u w:val="single"/>
        </w:rPr>
        <w:t>Non-</w:t>
      </w:r>
      <w:r w:rsidRPr="00F175F4">
        <w:rPr>
          <w:rFonts w:ascii="Tahoma" w:hAnsi="Tahoma" w:cs="Tahoma"/>
          <w:b/>
          <w:sz w:val="20"/>
          <w:szCs w:val="20"/>
          <w:u w:val="single"/>
        </w:rPr>
        <w:t>Substantial Change</w:t>
      </w:r>
      <w:r w:rsidR="00DE1982">
        <w:rPr>
          <w:rFonts w:ascii="Tahoma" w:hAnsi="Tahoma" w:cs="Tahoma"/>
          <w:b/>
          <w:sz w:val="20"/>
          <w:szCs w:val="20"/>
          <w:u w:val="single"/>
        </w:rPr>
        <w:t>s to the EVIS Trial Protocol (V4</w:t>
      </w:r>
      <w:r w:rsidRPr="00F175F4">
        <w:rPr>
          <w:rFonts w:ascii="Tahoma" w:hAnsi="Tahoma" w:cs="Tahoma"/>
          <w:b/>
          <w:sz w:val="20"/>
          <w:szCs w:val="20"/>
          <w:u w:val="single"/>
        </w:rPr>
        <w:t>.0):</w:t>
      </w:r>
    </w:p>
    <w:p w14:paraId="53D93FFC" w14:textId="6C5DC7F9" w:rsidR="00745CD0" w:rsidRDefault="00F175F4" w:rsidP="00F175F4">
      <w:pPr>
        <w:rPr>
          <w:rFonts w:ascii="Tahoma" w:hAnsi="Tahoma" w:cs="Tahoma"/>
          <w:sz w:val="20"/>
          <w:szCs w:val="20"/>
        </w:rPr>
      </w:pPr>
      <w:r w:rsidRPr="00F175F4">
        <w:rPr>
          <w:rFonts w:ascii="Tahoma" w:hAnsi="Tahoma" w:cs="Tahoma"/>
          <w:sz w:val="20"/>
          <w:szCs w:val="20"/>
        </w:rPr>
        <w:t xml:space="preserve">(A) Administrative updates: versioning. </w:t>
      </w:r>
    </w:p>
    <w:p w14:paraId="6E79DC12" w14:textId="77777777" w:rsidR="00F175F4" w:rsidRDefault="00F175F4" w:rsidP="00F175F4">
      <w:pPr>
        <w:rPr>
          <w:rFonts w:ascii="Tahoma" w:hAnsi="Tahoma" w:cs="Tahoma"/>
          <w:sz w:val="20"/>
          <w:szCs w:val="20"/>
        </w:rPr>
      </w:pPr>
      <w:r w:rsidRPr="00F175F4">
        <w:rPr>
          <w:rFonts w:ascii="Tahoma" w:hAnsi="Tahoma" w:cs="Tahoma"/>
          <w:sz w:val="20"/>
          <w:szCs w:val="20"/>
        </w:rPr>
        <w:t xml:space="preserve">(B) </w:t>
      </w:r>
      <w:r w:rsidR="00DE1982" w:rsidRPr="00DE1982">
        <w:rPr>
          <w:rFonts w:ascii="Tahoma" w:hAnsi="Tahoma" w:cs="Tahoma"/>
          <w:sz w:val="20"/>
          <w:szCs w:val="20"/>
        </w:rPr>
        <w:t>Updated Schedule of Assessments for clarity and to match the change to the primary objective/outcome.</w:t>
      </w:r>
    </w:p>
    <w:p w14:paraId="53FC9AC5" w14:textId="77777777" w:rsidR="00F175F4" w:rsidRDefault="00F175F4" w:rsidP="00F175F4">
      <w:pPr>
        <w:rPr>
          <w:rFonts w:ascii="Tahoma" w:hAnsi="Tahoma" w:cs="Tahoma"/>
          <w:sz w:val="20"/>
          <w:szCs w:val="20"/>
        </w:rPr>
      </w:pPr>
      <w:r w:rsidRPr="00F175F4">
        <w:rPr>
          <w:rFonts w:ascii="Tahoma" w:hAnsi="Tahoma" w:cs="Tahoma"/>
          <w:sz w:val="20"/>
          <w:szCs w:val="20"/>
        </w:rPr>
        <w:t xml:space="preserve">(C) </w:t>
      </w:r>
      <w:r w:rsidR="00DE1982" w:rsidRPr="00DE1982">
        <w:rPr>
          <w:rFonts w:ascii="Tahoma" w:hAnsi="Tahoma" w:cs="Tahoma"/>
          <w:sz w:val="20"/>
          <w:szCs w:val="20"/>
        </w:rPr>
        <w:t>Updated wording from Patients and Participants used interchangeably throughout the protocol, to Participants throughout for consistency.</w:t>
      </w:r>
    </w:p>
    <w:p w14:paraId="1CCA57B4" w14:textId="77777777" w:rsidR="00F175F4" w:rsidRDefault="00F175F4" w:rsidP="00F175F4">
      <w:pPr>
        <w:rPr>
          <w:rFonts w:ascii="Tahoma" w:hAnsi="Tahoma" w:cs="Tahoma"/>
          <w:sz w:val="20"/>
          <w:szCs w:val="20"/>
        </w:rPr>
      </w:pPr>
      <w:r w:rsidRPr="00F175F4">
        <w:rPr>
          <w:rFonts w:ascii="Tahoma" w:hAnsi="Tahoma" w:cs="Tahoma"/>
          <w:sz w:val="20"/>
          <w:szCs w:val="20"/>
        </w:rPr>
        <w:t xml:space="preserve">(D) </w:t>
      </w:r>
      <w:r w:rsidR="00DE1982" w:rsidRPr="00DE1982">
        <w:rPr>
          <w:rFonts w:ascii="Tahoma" w:hAnsi="Tahoma" w:cs="Tahoma"/>
          <w:sz w:val="20"/>
          <w:szCs w:val="20"/>
        </w:rPr>
        <w:t>Additional description added to the Co-enrolment process, to provide further guidance when a patient would be eligible to co-enrol with more than one additional approved study</w:t>
      </w:r>
      <w:r w:rsidR="00DE1982">
        <w:rPr>
          <w:rFonts w:ascii="Tahoma" w:hAnsi="Tahoma" w:cs="Tahoma"/>
          <w:sz w:val="20"/>
          <w:szCs w:val="20"/>
        </w:rPr>
        <w:t>.</w:t>
      </w:r>
    </w:p>
    <w:p w14:paraId="19934998" w14:textId="77777777" w:rsidR="00F175F4" w:rsidRDefault="00F175F4" w:rsidP="00F175F4">
      <w:pPr>
        <w:rPr>
          <w:rFonts w:ascii="Tahoma" w:hAnsi="Tahoma" w:cs="Tahoma"/>
          <w:sz w:val="20"/>
          <w:szCs w:val="20"/>
        </w:rPr>
      </w:pPr>
      <w:r w:rsidRPr="00F175F4">
        <w:rPr>
          <w:rFonts w:ascii="Tahoma" w:hAnsi="Tahoma" w:cs="Tahoma"/>
          <w:sz w:val="20"/>
          <w:szCs w:val="20"/>
        </w:rPr>
        <w:t xml:space="preserve">(E) </w:t>
      </w:r>
      <w:r w:rsidR="00DE1982" w:rsidRPr="00DE1982">
        <w:rPr>
          <w:rFonts w:ascii="Tahoma" w:hAnsi="Tahoma" w:cs="Tahoma"/>
          <w:sz w:val="20"/>
          <w:szCs w:val="20"/>
        </w:rPr>
        <w:t>Additional clarity added to the Withdrawal process for patients.</w:t>
      </w:r>
    </w:p>
    <w:p w14:paraId="427AFE59" w14:textId="77777777" w:rsidR="00DE1982" w:rsidRDefault="00F175F4" w:rsidP="00F175F4">
      <w:pPr>
        <w:rPr>
          <w:rFonts w:ascii="Tahoma" w:hAnsi="Tahoma" w:cs="Tahoma"/>
          <w:sz w:val="20"/>
          <w:szCs w:val="20"/>
        </w:rPr>
      </w:pPr>
      <w:r w:rsidRPr="00F175F4">
        <w:rPr>
          <w:rFonts w:ascii="Tahoma" w:hAnsi="Tahoma" w:cs="Tahoma"/>
          <w:sz w:val="20"/>
          <w:szCs w:val="20"/>
        </w:rPr>
        <w:t xml:space="preserve">(F) </w:t>
      </w:r>
      <w:r w:rsidR="00DE1982" w:rsidRPr="00DE1982">
        <w:rPr>
          <w:rFonts w:ascii="Tahoma" w:hAnsi="Tahoma" w:cs="Tahoma"/>
          <w:sz w:val="20"/>
          <w:szCs w:val="20"/>
        </w:rPr>
        <w:t xml:space="preserve">Updated Study Visits to ensure consistency with the updated Schedule of Assessments. </w:t>
      </w:r>
    </w:p>
    <w:p w14:paraId="037C63AB" w14:textId="77777777" w:rsidR="00F175F4" w:rsidRDefault="00DE1982" w:rsidP="00F175F4">
      <w:pPr>
        <w:rPr>
          <w:rFonts w:ascii="Tahoma" w:hAnsi="Tahoma" w:cs="Tahoma"/>
          <w:sz w:val="20"/>
          <w:szCs w:val="20"/>
        </w:rPr>
      </w:pPr>
      <w:r>
        <w:rPr>
          <w:rFonts w:ascii="Tahoma" w:hAnsi="Tahoma" w:cs="Tahoma"/>
          <w:sz w:val="20"/>
          <w:szCs w:val="20"/>
        </w:rPr>
        <w:t xml:space="preserve">(G). </w:t>
      </w:r>
      <w:r w:rsidRPr="00DE1982">
        <w:rPr>
          <w:rFonts w:ascii="Tahoma" w:hAnsi="Tahoma" w:cs="Tahoma"/>
          <w:sz w:val="20"/>
          <w:szCs w:val="20"/>
        </w:rPr>
        <w:t xml:space="preserve">Updated the description of the imbedded process evaluation in Appendix H and the main body of the protocol, to provide further information regarding how the data will be collected and stored. </w:t>
      </w:r>
    </w:p>
    <w:p w14:paraId="56084799" w14:textId="77777777" w:rsidR="00DE1982" w:rsidRDefault="00DE1982" w:rsidP="00F175F4">
      <w:pPr>
        <w:rPr>
          <w:rFonts w:ascii="Tahoma" w:hAnsi="Tahoma" w:cs="Tahoma"/>
          <w:sz w:val="20"/>
          <w:szCs w:val="20"/>
        </w:rPr>
      </w:pPr>
      <w:r>
        <w:rPr>
          <w:rFonts w:ascii="Tahoma" w:hAnsi="Tahoma" w:cs="Tahoma"/>
          <w:sz w:val="20"/>
          <w:szCs w:val="20"/>
        </w:rPr>
        <w:t>(</w:t>
      </w:r>
      <w:r w:rsidRPr="00DE1982">
        <w:rPr>
          <w:rFonts w:ascii="Tahoma" w:hAnsi="Tahoma" w:cs="Tahoma"/>
          <w:sz w:val="20"/>
          <w:szCs w:val="20"/>
        </w:rPr>
        <w:t>H). Included information regarding the National Data Opt Out and how this applies to EVIS Participant data.</w:t>
      </w:r>
    </w:p>
    <w:p w14:paraId="16AFA66E" w14:textId="77777777" w:rsidR="00DE1982" w:rsidRDefault="00DE1982" w:rsidP="00F175F4">
      <w:pPr>
        <w:rPr>
          <w:rFonts w:ascii="Tahoma" w:hAnsi="Tahoma" w:cs="Tahoma"/>
          <w:sz w:val="20"/>
          <w:szCs w:val="20"/>
        </w:rPr>
      </w:pPr>
      <w:r>
        <w:rPr>
          <w:rFonts w:ascii="Tahoma" w:hAnsi="Tahoma" w:cs="Tahoma"/>
          <w:sz w:val="20"/>
          <w:szCs w:val="20"/>
        </w:rPr>
        <w:t xml:space="preserve">(I). Standardisation of MAP ≥ 65mmHG, noticed previous protocols listed MAP &gt; 65mmHG in error. </w:t>
      </w:r>
    </w:p>
    <w:p w14:paraId="64CD79CA" w14:textId="38EB34D6" w:rsidR="00745CD0" w:rsidRPr="00F175F4" w:rsidRDefault="00745CD0" w:rsidP="00F175F4">
      <w:pPr>
        <w:rPr>
          <w:rFonts w:ascii="Tahoma" w:hAnsi="Tahoma" w:cs="Tahoma"/>
          <w:sz w:val="20"/>
          <w:szCs w:val="20"/>
        </w:rPr>
      </w:pPr>
      <w:r w:rsidRPr="00745CD0">
        <w:rPr>
          <w:rFonts w:ascii="Tahoma" w:hAnsi="Tahoma" w:cs="Tahoma"/>
          <w:sz w:val="20"/>
          <w:szCs w:val="20"/>
        </w:rPr>
        <w:t>(</w:t>
      </w:r>
      <w:r>
        <w:rPr>
          <w:rFonts w:ascii="Tahoma" w:hAnsi="Tahoma" w:cs="Tahoma"/>
          <w:sz w:val="20"/>
          <w:szCs w:val="20"/>
        </w:rPr>
        <w:t>J</w:t>
      </w:r>
      <w:r w:rsidRPr="00745CD0">
        <w:rPr>
          <w:rFonts w:ascii="Tahoma" w:hAnsi="Tahoma" w:cs="Tahoma"/>
          <w:sz w:val="20"/>
          <w:szCs w:val="20"/>
        </w:rPr>
        <w:t xml:space="preserve">). Updated the rationale section to provide the scientific basis for the new Primary Outcome. </w:t>
      </w:r>
    </w:p>
    <w:p w14:paraId="6B908860" w14:textId="77777777" w:rsidR="00D467BD" w:rsidRDefault="00D467BD" w:rsidP="00D467BD">
      <w:pPr>
        <w:pStyle w:val="ListParagraph"/>
        <w:numPr>
          <w:ilvl w:val="0"/>
          <w:numId w:val="5"/>
        </w:numPr>
        <w:rPr>
          <w:rFonts w:ascii="Tahoma" w:hAnsi="Tahoma" w:cs="Tahoma"/>
          <w:b/>
          <w:sz w:val="20"/>
          <w:szCs w:val="20"/>
          <w:u w:val="single"/>
        </w:rPr>
      </w:pPr>
      <w:r w:rsidRPr="00D467BD">
        <w:rPr>
          <w:rFonts w:ascii="Tahoma" w:hAnsi="Tahoma" w:cs="Tahoma"/>
          <w:b/>
          <w:sz w:val="20"/>
          <w:szCs w:val="20"/>
          <w:u w:val="single"/>
        </w:rPr>
        <w:t xml:space="preserve">Minor updates to the clinical information sheets </w:t>
      </w:r>
      <w:r w:rsidR="00B26997">
        <w:rPr>
          <w:rFonts w:ascii="Tahoma" w:hAnsi="Tahoma" w:cs="Tahoma"/>
          <w:b/>
          <w:sz w:val="20"/>
          <w:szCs w:val="20"/>
          <w:u w:val="single"/>
        </w:rPr>
        <w:t>(V4</w:t>
      </w:r>
      <w:r>
        <w:rPr>
          <w:rFonts w:ascii="Tahoma" w:hAnsi="Tahoma" w:cs="Tahoma"/>
          <w:b/>
          <w:sz w:val="20"/>
          <w:szCs w:val="20"/>
          <w:u w:val="single"/>
        </w:rPr>
        <w:t>.0) INTERVENTION &amp; STANDARD CARE</w:t>
      </w:r>
      <w:r w:rsidR="00B26997">
        <w:rPr>
          <w:rFonts w:ascii="Tahoma" w:hAnsi="Tahoma" w:cs="Tahoma"/>
          <w:b/>
          <w:sz w:val="20"/>
          <w:szCs w:val="20"/>
          <w:u w:val="single"/>
        </w:rPr>
        <w:t xml:space="preserve"> (V5.0)</w:t>
      </w:r>
      <w:r>
        <w:rPr>
          <w:rFonts w:ascii="Tahoma" w:hAnsi="Tahoma" w:cs="Tahoma"/>
          <w:b/>
          <w:sz w:val="20"/>
          <w:szCs w:val="20"/>
          <w:u w:val="single"/>
        </w:rPr>
        <w:t xml:space="preserve">: </w:t>
      </w:r>
    </w:p>
    <w:p w14:paraId="22CCB07B" w14:textId="77777777" w:rsidR="00D467BD" w:rsidRPr="00D467BD" w:rsidRDefault="00D467BD" w:rsidP="00D467BD">
      <w:pPr>
        <w:rPr>
          <w:rFonts w:ascii="Tahoma" w:hAnsi="Tahoma" w:cs="Tahoma"/>
          <w:sz w:val="20"/>
          <w:szCs w:val="20"/>
        </w:rPr>
      </w:pPr>
      <w:r w:rsidRPr="00D467BD">
        <w:rPr>
          <w:rFonts w:ascii="Tahoma" w:hAnsi="Tahoma" w:cs="Tahoma"/>
          <w:sz w:val="20"/>
          <w:szCs w:val="20"/>
        </w:rPr>
        <w:t>(A)</w:t>
      </w:r>
      <w:r w:rsidRPr="00D467BD">
        <w:t xml:space="preserve"> </w:t>
      </w:r>
      <w:r w:rsidRPr="00D467BD">
        <w:rPr>
          <w:rFonts w:ascii="Tahoma" w:hAnsi="Tahoma" w:cs="Tahoma"/>
          <w:sz w:val="20"/>
          <w:szCs w:val="20"/>
        </w:rPr>
        <w:t>Administrative updates: version and date</w:t>
      </w:r>
    </w:p>
    <w:p w14:paraId="219B1DDA" w14:textId="77777777" w:rsidR="00B26997" w:rsidRPr="00A52810" w:rsidRDefault="00D467BD" w:rsidP="00D467BD">
      <w:pPr>
        <w:rPr>
          <w:rFonts w:ascii="Tahoma" w:hAnsi="Tahoma" w:cs="Tahoma"/>
          <w:sz w:val="20"/>
          <w:szCs w:val="20"/>
        </w:rPr>
      </w:pPr>
      <w:r w:rsidRPr="00D467BD">
        <w:rPr>
          <w:rFonts w:ascii="Tahoma" w:hAnsi="Tahoma" w:cs="Tahoma"/>
          <w:sz w:val="20"/>
          <w:szCs w:val="20"/>
        </w:rPr>
        <w:lastRenderedPageBreak/>
        <w:t>(B)</w:t>
      </w:r>
      <w:r w:rsidR="00B26997">
        <w:rPr>
          <w:rFonts w:ascii="Tahoma" w:hAnsi="Tahoma" w:cs="Tahoma"/>
          <w:sz w:val="20"/>
          <w:szCs w:val="20"/>
        </w:rPr>
        <w:t xml:space="preserve"> Updated wording to confirm to </w:t>
      </w:r>
      <w:r w:rsidR="00B26997" w:rsidRPr="00B26997">
        <w:rPr>
          <w:rFonts w:ascii="Tahoma" w:hAnsi="Tahoma" w:cs="Tahoma"/>
          <w:sz w:val="20"/>
          <w:szCs w:val="20"/>
        </w:rPr>
        <w:t xml:space="preserve">titrating to a MAP of greater than or </w:t>
      </w:r>
      <w:r w:rsidR="00B26997">
        <w:rPr>
          <w:rFonts w:ascii="Tahoma" w:hAnsi="Tahoma" w:cs="Tahoma"/>
          <w:sz w:val="20"/>
          <w:szCs w:val="20"/>
        </w:rPr>
        <w:t xml:space="preserve">equal to (≥) 65mmHG </w:t>
      </w:r>
      <w:r>
        <w:rPr>
          <w:rFonts w:ascii="Tahoma" w:hAnsi="Tahoma" w:cs="Tahoma"/>
          <w:sz w:val="20"/>
          <w:szCs w:val="20"/>
        </w:rPr>
        <w:t xml:space="preserve">to reflect all applicable protocol changes. </w:t>
      </w:r>
    </w:p>
    <w:p w14:paraId="56D4EC64" w14:textId="77777777" w:rsidR="00D467BD" w:rsidRDefault="00D467BD" w:rsidP="00D467BD">
      <w:pPr>
        <w:pStyle w:val="ListParagraph"/>
        <w:ind w:left="1080"/>
        <w:rPr>
          <w:rFonts w:ascii="Tahoma" w:hAnsi="Tahoma" w:cs="Tahoma"/>
          <w:b/>
          <w:sz w:val="20"/>
          <w:szCs w:val="20"/>
          <w:u w:val="single"/>
        </w:rPr>
      </w:pPr>
    </w:p>
    <w:p w14:paraId="417D9B02" w14:textId="77777777" w:rsidR="00A52810" w:rsidRDefault="00A52810" w:rsidP="006A2F81">
      <w:pPr>
        <w:pStyle w:val="ListParagraph"/>
        <w:numPr>
          <w:ilvl w:val="0"/>
          <w:numId w:val="5"/>
        </w:numPr>
        <w:rPr>
          <w:rFonts w:ascii="Tahoma" w:hAnsi="Tahoma" w:cs="Tahoma"/>
          <w:b/>
          <w:sz w:val="20"/>
          <w:szCs w:val="20"/>
          <w:u w:val="single"/>
        </w:rPr>
      </w:pPr>
      <w:r w:rsidRPr="00A52810">
        <w:rPr>
          <w:rFonts w:ascii="Tahoma" w:hAnsi="Tahoma" w:cs="Tahoma"/>
          <w:b/>
          <w:sz w:val="20"/>
          <w:szCs w:val="20"/>
          <w:u w:val="single"/>
        </w:rPr>
        <w:t>Minor updates to the EVIS PIS/ICF’s (V4.0) to reflect all applicable protocol changes</w:t>
      </w:r>
    </w:p>
    <w:p w14:paraId="0AB07E09" w14:textId="77777777" w:rsidR="00A52810" w:rsidRPr="00A52810" w:rsidRDefault="00A52810" w:rsidP="00A52810">
      <w:pPr>
        <w:rPr>
          <w:rFonts w:ascii="Tahoma" w:hAnsi="Tahoma" w:cs="Tahoma"/>
          <w:sz w:val="20"/>
          <w:szCs w:val="20"/>
        </w:rPr>
      </w:pPr>
      <w:r w:rsidRPr="00A52810">
        <w:rPr>
          <w:rFonts w:ascii="Tahoma" w:hAnsi="Tahoma" w:cs="Tahoma"/>
          <w:sz w:val="20"/>
          <w:szCs w:val="20"/>
        </w:rPr>
        <w:t xml:space="preserve">(A) Update the stated follow up period, to match the updated windows </w:t>
      </w:r>
      <w:r>
        <w:rPr>
          <w:rFonts w:ascii="Tahoma" w:hAnsi="Tahoma" w:cs="Tahoma"/>
          <w:sz w:val="20"/>
          <w:szCs w:val="20"/>
        </w:rPr>
        <w:t xml:space="preserve">for completion of follow-up activities </w:t>
      </w:r>
      <w:r w:rsidRPr="00A52810">
        <w:rPr>
          <w:rFonts w:ascii="Tahoma" w:hAnsi="Tahoma" w:cs="Tahoma"/>
          <w:sz w:val="20"/>
          <w:szCs w:val="20"/>
        </w:rPr>
        <w:t xml:space="preserve">in the protocol. </w:t>
      </w:r>
    </w:p>
    <w:p w14:paraId="2FDFDEBC" w14:textId="77777777" w:rsidR="00A52810" w:rsidRPr="00A52810" w:rsidRDefault="00A52810" w:rsidP="00A52810">
      <w:pPr>
        <w:rPr>
          <w:rFonts w:ascii="Tahoma" w:hAnsi="Tahoma" w:cs="Tahoma"/>
          <w:sz w:val="20"/>
          <w:szCs w:val="20"/>
        </w:rPr>
      </w:pPr>
      <w:r w:rsidRPr="00A52810">
        <w:rPr>
          <w:rFonts w:ascii="Tahoma" w:hAnsi="Tahoma" w:cs="Tahoma"/>
          <w:sz w:val="20"/>
          <w:szCs w:val="20"/>
        </w:rPr>
        <w:t xml:space="preserve">(B). Include additional wording </w:t>
      </w:r>
      <w:r>
        <w:rPr>
          <w:rFonts w:ascii="Tahoma" w:hAnsi="Tahoma" w:cs="Tahoma"/>
          <w:sz w:val="20"/>
          <w:szCs w:val="20"/>
        </w:rPr>
        <w:t xml:space="preserve">for participants regarding </w:t>
      </w:r>
      <w:r w:rsidRPr="00A52810">
        <w:rPr>
          <w:rFonts w:ascii="Tahoma" w:hAnsi="Tahoma" w:cs="Tahoma"/>
          <w:sz w:val="20"/>
          <w:szCs w:val="20"/>
        </w:rPr>
        <w:t>the legal basis for the processing of participant data.</w:t>
      </w:r>
    </w:p>
    <w:p w14:paraId="3A70A65E" w14:textId="77777777" w:rsidR="00A10664" w:rsidRDefault="00A10664" w:rsidP="00A10664">
      <w:pPr>
        <w:pStyle w:val="ListParagraph"/>
        <w:numPr>
          <w:ilvl w:val="0"/>
          <w:numId w:val="5"/>
        </w:numPr>
        <w:rPr>
          <w:rFonts w:ascii="Tahoma" w:hAnsi="Tahoma" w:cs="Tahoma"/>
          <w:b/>
          <w:sz w:val="20"/>
          <w:szCs w:val="20"/>
          <w:u w:val="single"/>
        </w:rPr>
      </w:pPr>
      <w:r w:rsidRPr="00A10664">
        <w:rPr>
          <w:rFonts w:ascii="Tahoma" w:hAnsi="Tahoma" w:cs="Tahoma"/>
          <w:b/>
          <w:sz w:val="20"/>
          <w:szCs w:val="20"/>
          <w:u w:val="single"/>
        </w:rPr>
        <w:t>Minor Changes to the EVIS Sub-Study Consent Form, PIS and Interview Guide for the Qualitative Research in the context of the Early Vasopressors in Sepsis (EVIS) Trial imbed</w:t>
      </w:r>
      <w:r>
        <w:rPr>
          <w:rFonts w:ascii="Tahoma" w:hAnsi="Tahoma" w:cs="Tahoma"/>
          <w:b/>
          <w:sz w:val="20"/>
          <w:szCs w:val="20"/>
          <w:u w:val="single"/>
        </w:rPr>
        <w:t>ded EVIS Process Evaluation</w:t>
      </w:r>
    </w:p>
    <w:p w14:paraId="0EAB3659" w14:textId="77777777" w:rsidR="00A10664" w:rsidRDefault="00A10664" w:rsidP="00A10664">
      <w:pPr>
        <w:rPr>
          <w:rFonts w:ascii="Tahoma" w:hAnsi="Tahoma" w:cs="Tahoma"/>
          <w:sz w:val="20"/>
          <w:szCs w:val="20"/>
        </w:rPr>
      </w:pPr>
      <w:r>
        <w:rPr>
          <w:rFonts w:ascii="Tahoma" w:hAnsi="Tahoma" w:cs="Tahoma"/>
          <w:sz w:val="20"/>
          <w:szCs w:val="20"/>
        </w:rPr>
        <w:t>(</w:t>
      </w:r>
      <w:r w:rsidRPr="00A10664">
        <w:rPr>
          <w:rFonts w:ascii="Tahoma" w:hAnsi="Tahoma" w:cs="Tahoma"/>
          <w:sz w:val="20"/>
          <w:szCs w:val="20"/>
        </w:rPr>
        <w:t xml:space="preserve">A) Explicitly ask for consent to record the staff interviews. </w:t>
      </w:r>
    </w:p>
    <w:p w14:paraId="5950B1C6" w14:textId="77777777" w:rsidR="00A10664" w:rsidRDefault="00A10664" w:rsidP="00A10664">
      <w:pPr>
        <w:rPr>
          <w:rFonts w:ascii="Tahoma" w:hAnsi="Tahoma" w:cs="Tahoma"/>
          <w:sz w:val="20"/>
          <w:szCs w:val="20"/>
        </w:rPr>
      </w:pPr>
      <w:r>
        <w:rPr>
          <w:rFonts w:ascii="Tahoma" w:hAnsi="Tahoma" w:cs="Tahoma"/>
          <w:sz w:val="20"/>
          <w:szCs w:val="20"/>
        </w:rPr>
        <w:t>(</w:t>
      </w:r>
      <w:r w:rsidRPr="00A10664">
        <w:rPr>
          <w:rFonts w:ascii="Tahoma" w:hAnsi="Tahoma" w:cs="Tahoma"/>
          <w:sz w:val="20"/>
          <w:szCs w:val="20"/>
        </w:rPr>
        <w:t xml:space="preserve">B). Provide further information regarding how the data will be collected and stored. </w:t>
      </w:r>
    </w:p>
    <w:p w14:paraId="07C0D0AD" w14:textId="77777777" w:rsidR="00A52810" w:rsidRDefault="00A10664" w:rsidP="00A10664">
      <w:pPr>
        <w:rPr>
          <w:rFonts w:ascii="Tahoma" w:hAnsi="Tahoma" w:cs="Tahoma"/>
          <w:sz w:val="20"/>
          <w:szCs w:val="20"/>
        </w:rPr>
      </w:pPr>
      <w:r>
        <w:rPr>
          <w:rFonts w:ascii="Tahoma" w:hAnsi="Tahoma" w:cs="Tahoma"/>
          <w:sz w:val="20"/>
          <w:szCs w:val="20"/>
        </w:rPr>
        <w:t>(</w:t>
      </w:r>
      <w:r w:rsidRPr="00A10664">
        <w:rPr>
          <w:rFonts w:ascii="Tahoma" w:hAnsi="Tahoma" w:cs="Tahoma"/>
          <w:sz w:val="20"/>
          <w:szCs w:val="20"/>
        </w:rPr>
        <w:t>C). Include additional wording on the legal basis for the processing of participant data.</w:t>
      </w:r>
    </w:p>
    <w:p w14:paraId="0B1224DD" w14:textId="77777777" w:rsidR="00A10664" w:rsidRDefault="00A10664" w:rsidP="00A10664">
      <w:pPr>
        <w:rPr>
          <w:rFonts w:ascii="Tahoma" w:hAnsi="Tahoma" w:cs="Tahoma"/>
          <w:sz w:val="20"/>
          <w:szCs w:val="20"/>
        </w:rPr>
      </w:pPr>
      <w:r>
        <w:rPr>
          <w:rFonts w:ascii="Tahoma" w:hAnsi="Tahoma" w:cs="Tahoma"/>
          <w:sz w:val="20"/>
          <w:szCs w:val="20"/>
        </w:rPr>
        <w:t xml:space="preserve">(D). Include in the interview guide the specific questions asked by the EVIS Sub-Study Team, relating to the collection of identifiable staff data, for transparency. </w:t>
      </w:r>
    </w:p>
    <w:p w14:paraId="521CE59C" w14:textId="77777777" w:rsidR="00A10664" w:rsidRPr="00A10664" w:rsidRDefault="00A10664" w:rsidP="00A10664">
      <w:pPr>
        <w:rPr>
          <w:rFonts w:ascii="Tahoma" w:hAnsi="Tahoma" w:cs="Tahoma"/>
          <w:sz w:val="20"/>
          <w:szCs w:val="20"/>
        </w:rPr>
      </w:pPr>
      <w:r>
        <w:rPr>
          <w:rFonts w:ascii="Tahoma" w:hAnsi="Tahoma" w:cs="Tahoma"/>
          <w:sz w:val="20"/>
          <w:szCs w:val="20"/>
        </w:rPr>
        <w:t xml:space="preserve">(E.). List the identifiable data being collected in the Consent Form, Interview Guide and PIS. </w:t>
      </w:r>
    </w:p>
    <w:p w14:paraId="39A17BC5" w14:textId="77777777" w:rsidR="00A10664" w:rsidRDefault="00A10664" w:rsidP="00A10664">
      <w:pPr>
        <w:pStyle w:val="ListParagraph"/>
        <w:ind w:left="1080"/>
        <w:rPr>
          <w:rFonts w:ascii="Tahoma" w:hAnsi="Tahoma" w:cs="Tahoma"/>
          <w:b/>
          <w:sz w:val="20"/>
          <w:szCs w:val="20"/>
          <w:u w:val="single"/>
        </w:rPr>
      </w:pPr>
    </w:p>
    <w:p w14:paraId="03161634" w14:textId="76A035DC" w:rsidR="006A2F81" w:rsidRPr="00B850E8" w:rsidRDefault="006A2F81" w:rsidP="006A2F81">
      <w:pPr>
        <w:pStyle w:val="ListParagraph"/>
        <w:numPr>
          <w:ilvl w:val="0"/>
          <w:numId w:val="5"/>
        </w:numPr>
        <w:rPr>
          <w:rFonts w:ascii="Tahoma" w:hAnsi="Tahoma" w:cs="Tahoma"/>
          <w:b/>
          <w:sz w:val="20"/>
          <w:szCs w:val="20"/>
          <w:u w:val="single"/>
        </w:rPr>
      </w:pPr>
      <w:r w:rsidRPr="00B850E8">
        <w:rPr>
          <w:rFonts w:ascii="Tahoma" w:hAnsi="Tahoma" w:cs="Tahoma"/>
          <w:b/>
          <w:sz w:val="20"/>
          <w:szCs w:val="20"/>
          <w:u w:val="single"/>
        </w:rPr>
        <w:t>EVIS CTA MhraProductsForm_</w:t>
      </w:r>
      <w:r w:rsidR="00B850E8">
        <w:rPr>
          <w:rFonts w:ascii="Tahoma" w:hAnsi="Tahoma" w:cs="Tahoma"/>
          <w:b/>
          <w:sz w:val="20"/>
          <w:szCs w:val="20"/>
          <w:u w:val="single"/>
        </w:rPr>
        <w:t>snapshot_12_12_24</w:t>
      </w:r>
      <w:r w:rsidRPr="00B850E8">
        <w:rPr>
          <w:rFonts w:ascii="Tahoma" w:hAnsi="Tahoma" w:cs="Tahoma"/>
          <w:b/>
          <w:sz w:val="20"/>
          <w:szCs w:val="20"/>
          <w:u w:val="single"/>
        </w:rPr>
        <w:t xml:space="preserve">. Significant updates made to the EudraCT Application Form to better align with the approved/proposed protocol: </w:t>
      </w:r>
    </w:p>
    <w:p w14:paraId="384B6109" w14:textId="77777777" w:rsidR="000622BC" w:rsidRPr="009723FF" w:rsidRDefault="000622BC" w:rsidP="000622BC">
      <w:pPr>
        <w:pStyle w:val="ListParagraph"/>
        <w:ind w:left="1080"/>
        <w:rPr>
          <w:rFonts w:ascii="Tahoma" w:hAnsi="Tahoma" w:cs="Tahoma"/>
          <w:b/>
          <w:sz w:val="20"/>
          <w:szCs w:val="20"/>
          <w:highlight w:val="yellow"/>
          <w:u w:val="single"/>
        </w:rPr>
      </w:pPr>
    </w:p>
    <w:p w14:paraId="42E5FA57" w14:textId="77777777" w:rsidR="000622BC" w:rsidRDefault="000622BC" w:rsidP="000622BC">
      <w:pPr>
        <w:pStyle w:val="ListParagraph"/>
        <w:numPr>
          <w:ilvl w:val="0"/>
          <w:numId w:val="8"/>
        </w:numPr>
        <w:rPr>
          <w:rFonts w:ascii="Tahoma" w:hAnsi="Tahoma" w:cs="Tahoma"/>
          <w:sz w:val="20"/>
          <w:szCs w:val="20"/>
        </w:rPr>
      </w:pPr>
      <w:r w:rsidRPr="000622BC">
        <w:rPr>
          <w:rFonts w:ascii="Tahoma" w:hAnsi="Tahoma" w:cs="Tahoma"/>
          <w:sz w:val="20"/>
          <w:szCs w:val="20"/>
        </w:rPr>
        <w:t>Chang</w:t>
      </w:r>
      <w:r>
        <w:rPr>
          <w:rFonts w:ascii="Tahoma" w:hAnsi="Tahoma" w:cs="Tahoma"/>
          <w:sz w:val="20"/>
          <w:szCs w:val="20"/>
        </w:rPr>
        <w:t>es to the Sponsor Contact person</w:t>
      </w:r>
    </w:p>
    <w:p w14:paraId="7665963B" w14:textId="77777777" w:rsidR="000622BC" w:rsidRDefault="000622BC" w:rsidP="000622BC">
      <w:pPr>
        <w:pStyle w:val="ListParagraph"/>
        <w:numPr>
          <w:ilvl w:val="0"/>
          <w:numId w:val="8"/>
        </w:numPr>
        <w:rPr>
          <w:rFonts w:ascii="Tahoma" w:hAnsi="Tahoma" w:cs="Tahoma"/>
          <w:sz w:val="20"/>
          <w:szCs w:val="20"/>
        </w:rPr>
      </w:pPr>
      <w:r w:rsidRPr="000622BC">
        <w:rPr>
          <w:rFonts w:ascii="Tahoma" w:hAnsi="Tahoma" w:cs="Tahoma"/>
          <w:sz w:val="20"/>
          <w:szCs w:val="20"/>
        </w:rPr>
        <w:t>Change to the principal research question/objective</w:t>
      </w:r>
    </w:p>
    <w:p w14:paraId="62AE881A" w14:textId="77777777" w:rsidR="000622BC" w:rsidRDefault="000622BC" w:rsidP="000622BC">
      <w:pPr>
        <w:pStyle w:val="ListParagraph"/>
        <w:numPr>
          <w:ilvl w:val="0"/>
          <w:numId w:val="8"/>
        </w:numPr>
        <w:rPr>
          <w:rFonts w:ascii="Tahoma" w:hAnsi="Tahoma" w:cs="Tahoma"/>
          <w:sz w:val="20"/>
          <w:szCs w:val="20"/>
        </w:rPr>
      </w:pPr>
      <w:r w:rsidRPr="000622BC">
        <w:rPr>
          <w:rFonts w:ascii="Tahoma" w:hAnsi="Tahoma" w:cs="Tahoma"/>
          <w:sz w:val="20"/>
          <w:szCs w:val="20"/>
        </w:rPr>
        <w:t xml:space="preserve">Change to the primary outcome measure for the study and the time point(s) </w:t>
      </w:r>
      <w:r>
        <w:rPr>
          <w:rFonts w:ascii="Tahoma" w:hAnsi="Tahoma" w:cs="Tahoma"/>
          <w:sz w:val="20"/>
          <w:szCs w:val="20"/>
        </w:rPr>
        <w:t>of evaluation of this end point</w:t>
      </w:r>
    </w:p>
    <w:p w14:paraId="2CB08259" w14:textId="77777777" w:rsidR="000622BC" w:rsidRDefault="000622BC" w:rsidP="000622BC">
      <w:pPr>
        <w:pStyle w:val="ListParagraph"/>
        <w:numPr>
          <w:ilvl w:val="0"/>
          <w:numId w:val="8"/>
        </w:numPr>
        <w:rPr>
          <w:rFonts w:ascii="Tahoma" w:hAnsi="Tahoma" w:cs="Tahoma"/>
          <w:sz w:val="20"/>
          <w:szCs w:val="20"/>
        </w:rPr>
      </w:pPr>
      <w:r w:rsidRPr="000622BC">
        <w:rPr>
          <w:rFonts w:ascii="Tahoma" w:hAnsi="Tahoma" w:cs="Tahoma"/>
          <w:sz w:val="20"/>
          <w:szCs w:val="20"/>
        </w:rPr>
        <w:t>Update to the number of sites anticipated in the Member state concerned</w:t>
      </w:r>
    </w:p>
    <w:p w14:paraId="1184A455" w14:textId="77777777" w:rsidR="000622BC" w:rsidRDefault="000622BC" w:rsidP="000622BC">
      <w:pPr>
        <w:pStyle w:val="ListParagraph"/>
        <w:numPr>
          <w:ilvl w:val="0"/>
          <w:numId w:val="8"/>
        </w:numPr>
        <w:rPr>
          <w:rFonts w:ascii="Tahoma" w:hAnsi="Tahoma" w:cs="Tahoma"/>
          <w:sz w:val="20"/>
          <w:szCs w:val="20"/>
        </w:rPr>
      </w:pPr>
      <w:r w:rsidRPr="000622BC">
        <w:rPr>
          <w:rFonts w:ascii="Tahoma" w:hAnsi="Tahoma" w:cs="Tahoma"/>
          <w:sz w:val="20"/>
          <w:szCs w:val="20"/>
        </w:rPr>
        <w:t>Update to the Planned end dates, for clinical interventions and for all trial procedures</w:t>
      </w:r>
    </w:p>
    <w:p w14:paraId="4DDA2285" w14:textId="77777777" w:rsidR="000622BC" w:rsidRDefault="000622BC" w:rsidP="000622BC">
      <w:pPr>
        <w:pStyle w:val="ListParagraph"/>
        <w:numPr>
          <w:ilvl w:val="0"/>
          <w:numId w:val="8"/>
        </w:numPr>
        <w:rPr>
          <w:rFonts w:ascii="Tahoma" w:hAnsi="Tahoma" w:cs="Tahoma"/>
          <w:sz w:val="20"/>
          <w:szCs w:val="20"/>
        </w:rPr>
      </w:pPr>
      <w:r w:rsidRPr="000622BC">
        <w:rPr>
          <w:rFonts w:ascii="Tahoma" w:hAnsi="Tahoma" w:cs="Tahoma"/>
          <w:sz w:val="20"/>
          <w:szCs w:val="20"/>
        </w:rPr>
        <w:t xml:space="preserve">Reduction of the planned number of subjects to be included </w:t>
      </w:r>
    </w:p>
    <w:p w14:paraId="4F751B7B" w14:textId="0411420B" w:rsidR="000622BC" w:rsidRDefault="000622BC" w:rsidP="008D43DF">
      <w:pPr>
        <w:pStyle w:val="ListParagraph"/>
        <w:numPr>
          <w:ilvl w:val="0"/>
          <w:numId w:val="8"/>
        </w:numPr>
        <w:rPr>
          <w:rFonts w:ascii="Tahoma" w:hAnsi="Tahoma" w:cs="Tahoma"/>
          <w:sz w:val="20"/>
          <w:szCs w:val="20"/>
        </w:rPr>
      </w:pPr>
      <w:r w:rsidRPr="000622BC">
        <w:rPr>
          <w:rFonts w:ascii="Tahoma" w:hAnsi="Tahoma" w:cs="Tahoma"/>
          <w:sz w:val="20"/>
          <w:szCs w:val="20"/>
        </w:rPr>
        <w:t>Inclusion of additional principal investigators who have joined the Trial since the last time the EudraCT Application Form was updated</w:t>
      </w:r>
    </w:p>
    <w:p w14:paraId="251F62AF" w14:textId="77777777" w:rsidR="000622BC" w:rsidRPr="000622BC" w:rsidRDefault="000622BC" w:rsidP="000622BC">
      <w:pPr>
        <w:pStyle w:val="ListParagraph"/>
        <w:rPr>
          <w:rFonts w:ascii="Tahoma" w:hAnsi="Tahoma" w:cs="Tahoma"/>
          <w:sz w:val="20"/>
          <w:szCs w:val="20"/>
        </w:rPr>
      </w:pPr>
    </w:p>
    <w:p w14:paraId="3D69A949" w14:textId="5CBA5125" w:rsidR="00B41944" w:rsidRDefault="00D653CA" w:rsidP="008D43DF">
      <w:pPr>
        <w:rPr>
          <w:rFonts w:ascii="Tahoma" w:hAnsi="Tahoma" w:cs="Tahoma"/>
          <w:sz w:val="20"/>
          <w:szCs w:val="20"/>
        </w:rPr>
      </w:pPr>
      <w:r w:rsidRPr="000622BC">
        <w:rPr>
          <w:rFonts w:ascii="Tahoma" w:hAnsi="Tahoma" w:cs="Tahoma"/>
          <w:sz w:val="20"/>
          <w:szCs w:val="20"/>
        </w:rPr>
        <w:t>Thank you for considering this application.</w:t>
      </w:r>
      <w:r w:rsidRPr="00D653CA">
        <w:rPr>
          <w:rFonts w:ascii="Tahoma" w:hAnsi="Tahoma" w:cs="Tahoma"/>
          <w:sz w:val="20"/>
          <w:szCs w:val="20"/>
        </w:rPr>
        <w:t xml:space="preserve">  </w:t>
      </w:r>
    </w:p>
    <w:p w14:paraId="72C7DF17" w14:textId="77777777" w:rsidR="0051366E" w:rsidRPr="00801F2A" w:rsidRDefault="0051366E" w:rsidP="008D43DF">
      <w:pPr>
        <w:rPr>
          <w:rFonts w:ascii="Tahoma" w:hAnsi="Tahoma" w:cs="Tahoma"/>
          <w:sz w:val="20"/>
          <w:szCs w:val="20"/>
        </w:rPr>
      </w:pPr>
    </w:p>
    <w:p w14:paraId="19902792" w14:textId="77777777" w:rsidR="008D43DF" w:rsidRPr="00801F2A" w:rsidRDefault="008D43DF" w:rsidP="008D43DF">
      <w:pPr>
        <w:rPr>
          <w:rFonts w:ascii="Tahoma" w:hAnsi="Tahoma" w:cs="Tahoma"/>
          <w:sz w:val="20"/>
          <w:szCs w:val="20"/>
        </w:rPr>
      </w:pPr>
      <w:r w:rsidRPr="00801F2A">
        <w:rPr>
          <w:rFonts w:ascii="Tahoma" w:hAnsi="Tahoma" w:cs="Tahoma"/>
          <w:sz w:val="20"/>
          <w:szCs w:val="20"/>
        </w:rPr>
        <w:t xml:space="preserve">Yours sincerely, </w:t>
      </w:r>
    </w:p>
    <w:p w14:paraId="4A4ABB8B" w14:textId="77777777" w:rsidR="008D43DF" w:rsidRPr="00801F2A" w:rsidRDefault="008D43DF" w:rsidP="008D43DF">
      <w:pPr>
        <w:rPr>
          <w:rFonts w:ascii="Tahoma" w:hAnsi="Tahoma" w:cs="Tahoma"/>
          <w:sz w:val="20"/>
          <w:szCs w:val="20"/>
        </w:rPr>
      </w:pPr>
      <w:r w:rsidRPr="00801F2A">
        <w:rPr>
          <w:rFonts w:ascii="Tahoma" w:hAnsi="Tahoma" w:cs="Tahoma"/>
          <w:noProof/>
          <w:sz w:val="20"/>
          <w:szCs w:val="20"/>
          <w:lang w:eastAsia="en-GB"/>
        </w:rPr>
        <w:drawing>
          <wp:inline distT="0" distB="0" distL="0" distR="0" wp14:anchorId="2E7FBC47" wp14:editId="7566B70C">
            <wp:extent cx="1752600" cy="59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596900"/>
                    </a:xfrm>
                    <a:prstGeom prst="rect">
                      <a:avLst/>
                    </a:prstGeom>
                    <a:noFill/>
                    <a:ln>
                      <a:noFill/>
                    </a:ln>
                  </pic:spPr>
                </pic:pic>
              </a:graphicData>
            </a:graphic>
          </wp:inline>
        </w:drawing>
      </w:r>
    </w:p>
    <w:p w14:paraId="3009A37B" w14:textId="77777777" w:rsidR="00DF3FCA" w:rsidRDefault="008D43DF" w:rsidP="00DF3FCA">
      <w:pPr>
        <w:rPr>
          <w:rFonts w:ascii="Tahoma" w:hAnsi="Tahoma" w:cs="Tahoma"/>
          <w:sz w:val="20"/>
          <w:szCs w:val="20"/>
        </w:rPr>
      </w:pPr>
      <w:r w:rsidRPr="00801F2A">
        <w:rPr>
          <w:rFonts w:ascii="Tahoma" w:hAnsi="Tahoma" w:cs="Tahoma"/>
          <w:sz w:val="20"/>
          <w:szCs w:val="20"/>
        </w:rPr>
        <w:t>Dr Alasdair Corfield</w:t>
      </w:r>
    </w:p>
    <w:p w14:paraId="7CD1734E" w14:textId="77777777" w:rsidR="009723FF" w:rsidRPr="009723FF" w:rsidRDefault="009723FF" w:rsidP="00DF3FCA">
      <w:pPr>
        <w:rPr>
          <w:rFonts w:ascii="Tahoma" w:hAnsi="Tahoma" w:cs="Tahoma"/>
          <w:sz w:val="20"/>
          <w:szCs w:val="20"/>
        </w:rPr>
      </w:pPr>
    </w:p>
    <w:p w14:paraId="0A417E6F" w14:textId="77777777" w:rsidR="00DF3FCA" w:rsidRDefault="00DF3FCA" w:rsidP="00DF3FCA">
      <w:r>
        <w:lastRenderedPageBreak/>
        <w:t>The following additional documents are provided in support of this application:</w:t>
      </w:r>
    </w:p>
    <w:tbl>
      <w:tblPr>
        <w:tblStyle w:val="TableGrid"/>
        <w:tblW w:w="8784" w:type="dxa"/>
        <w:tblLayout w:type="fixed"/>
        <w:tblLook w:val="04A0" w:firstRow="1" w:lastRow="0" w:firstColumn="1" w:lastColumn="0" w:noHBand="0" w:noVBand="1"/>
      </w:tblPr>
      <w:tblGrid>
        <w:gridCol w:w="495"/>
        <w:gridCol w:w="6163"/>
        <w:gridCol w:w="708"/>
        <w:gridCol w:w="1418"/>
      </w:tblGrid>
      <w:tr w:rsidR="0082762A" w14:paraId="62392283" w14:textId="77777777" w:rsidTr="009016D8">
        <w:tc>
          <w:tcPr>
            <w:tcW w:w="495" w:type="dxa"/>
          </w:tcPr>
          <w:p w14:paraId="7E06E25B" w14:textId="77777777" w:rsidR="0082762A" w:rsidRPr="00AE2678" w:rsidRDefault="0082762A" w:rsidP="00DF3FCA">
            <w:pPr>
              <w:rPr>
                <w:b/>
              </w:rPr>
            </w:pPr>
          </w:p>
        </w:tc>
        <w:tc>
          <w:tcPr>
            <w:tcW w:w="6163" w:type="dxa"/>
          </w:tcPr>
          <w:p w14:paraId="0D9C2EFC" w14:textId="50418E8F" w:rsidR="0082762A" w:rsidRPr="00AE2678" w:rsidRDefault="0082762A" w:rsidP="00DF3FCA">
            <w:pPr>
              <w:rPr>
                <w:b/>
              </w:rPr>
            </w:pPr>
            <w:r w:rsidRPr="00AE2678">
              <w:rPr>
                <w:b/>
              </w:rPr>
              <w:t>Document Name</w:t>
            </w:r>
          </w:p>
        </w:tc>
        <w:tc>
          <w:tcPr>
            <w:tcW w:w="708" w:type="dxa"/>
          </w:tcPr>
          <w:p w14:paraId="3BC3380A" w14:textId="77777777" w:rsidR="0082762A" w:rsidRPr="00AE2678" w:rsidRDefault="0082762A" w:rsidP="00DF3FCA">
            <w:pPr>
              <w:rPr>
                <w:b/>
              </w:rPr>
            </w:pPr>
            <w:r w:rsidRPr="00AE2678">
              <w:rPr>
                <w:b/>
              </w:rPr>
              <w:t>Version</w:t>
            </w:r>
          </w:p>
        </w:tc>
        <w:tc>
          <w:tcPr>
            <w:tcW w:w="1418" w:type="dxa"/>
          </w:tcPr>
          <w:p w14:paraId="4B499DD7" w14:textId="77777777" w:rsidR="0082762A" w:rsidRPr="00AE2678" w:rsidRDefault="0082762A" w:rsidP="00DF3FCA">
            <w:pPr>
              <w:rPr>
                <w:b/>
              </w:rPr>
            </w:pPr>
            <w:r w:rsidRPr="00AE2678">
              <w:rPr>
                <w:b/>
              </w:rPr>
              <w:t>Date</w:t>
            </w:r>
          </w:p>
        </w:tc>
      </w:tr>
      <w:tr w:rsidR="0082762A" w14:paraId="6F7FA49C" w14:textId="77777777" w:rsidTr="009016D8">
        <w:tc>
          <w:tcPr>
            <w:tcW w:w="495" w:type="dxa"/>
          </w:tcPr>
          <w:p w14:paraId="0D740DE2" w14:textId="42C5530C" w:rsidR="0082762A" w:rsidRDefault="0082762A" w:rsidP="00FE7E7C">
            <w:r>
              <w:t>1.</w:t>
            </w:r>
          </w:p>
        </w:tc>
        <w:tc>
          <w:tcPr>
            <w:tcW w:w="6163" w:type="dxa"/>
          </w:tcPr>
          <w:p w14:paraId="44EDDA86" w14:textId="6926B82A" w:rsidR="0082762A" w:rsidRDefault="0082762A" w:rsidP="00FE7E7C">
            <w:r>
              <w:t xml:space="preserve">EVIS Clinical Information Sheet INTERVENTION </w:t>
            </w:r>
          </w:p>
        </w:tc>
        <w:tc>
          <w:tcPr>
            <w:tcW w:w="708" w:type="dxa"/>
          </w:tcPr>
          <w:p w14:paraId="73E525D6" w14:textId="6CC7EA0C" w:rsidR="0082762A" w:rsidRDefault="0082762A" w:rsidP="00DF3FCA">
            <w:r>
              <w:t>V4.0</w:t>
            </w:r>
          </w:p>
        </w:tc>
        <w:tc>
          <w:tcPr>
            <w:tcW w:w="1418" w:type="dxa"/>
          </w:tcPr>
          <w:p w14:paraId="38E976CF" w14:textId="77E7E2AE" w:rsidR="0082762A" w:rsidRDefault="0082762A" w:rsidP="00DF3FCA">
            <w:r>
              <w:t>05/12/2024</w:t>
            </w:r>
          </w:p>
        </w:tc>
      </w:tr>
      <w:tr w:rsidR="0082762A" w14:paraId="321A67B8" w14:textId="77777777" w:rsidTr="009016D8">
        <w:tc>
          <w:tcPr>
            <w:tcW w:w="495" w:type="dxa"/>
          </w:tcPr>
          <w:p w14:paraId="58056203" w14:textId="2639D871" w:rsidR="0082762A" w:rsidRDefault="0082762A" w:rsidP="00DF3FCA">
            <w:r>
              <w:t>2.</w:t>
            </w:r>
          </w:p>
        </w:tc>
        <w:tc>
          <w:tcPr>
            <w:tcW w:w="6163" w:type="dxa"/>
          </w:tcPr>
          <w:p w14:paraId="0EDAE478" w14:textId="38455CC9" w:rsidR="0082762A" w:rsidRDefault="0082762A" w:rsidP="00DF3FCA">
            <w:r>
              <w:t xml:space="preserve">EVIS Clinical Information Sheet USUAL CARE </w:t>
            </w:r>
          </w:p>
        </w:tc>
        <w:tc>
          <w:tcPr>
            <w:tcW w:w="708" w:type="dxa"/>
          </w:tcPr>
          <w:p w14:paraId="7E7B835E" w14:textId="1B6BEBB1" w:rsidR="0082762A" w:rsidRDefault="0082762A" w:rsidP="00DF3FCA">
            <w:r>
              <w:t>V5.0</w:t>
            </w:r>
          </w:p>
        </w:tc>
        <w:tc>
          <w:tcPr>
            <w:tcW w:w="1418" w:type="dxa"/>
          </w:tcPr>
          <w:p w14:paraId="636B9AB1" w14:textId="21A55F41" w:rsidR="0082762A" w:rsidRDefault="0082762A" w:rsidP="00DF3FCA">
            <w:r>
              <w:t>05/12/2024</w:t>
            </w:r>
          </w:p>
        </w:tc>
      </w:tr>
      <w:tr w:rsidR="0082762A" w14:paraId="4A50245C" w14:textId="77777777" w:rsidTr="009016D8">
        <w:tc>
          <w:tcPr>
            <w:tcW w:w="495" w:type="dxa"/>
          </w:tcPr>
          <w:p w14:paraId="1B3771C4" w14:textId="3B4C3949" w:rsidR="0082762A" w:rsidRPr="008F3168" w:rsidRDefault="0082762A" w:rsidP="00DF3FCA">
            <w:r>
              <w:t>3.</w:t>
            </w:r>
          </w:p>
        </w:tc>
        <w:tc>
          <w:tcPr>
            <w:tcW w:w="6163" w:type="dxa"/>
          </w:tcPr>
          <w:p w14:paraId="3A09DB81" w14:textId="618DE282" w:rsidR="0082762A" w:rsidRPr="00111A76" w:rsidRDefault="0082762A" w:rsidP="00DF3FCA">
            <w:pPr>
              <w:rPr>
                <w:highlight w:val="yellow"/>
              </w:rPr>
            </w:pPr>
            <w:r w:rsidRPr="008F3168">
              <w:t>EVIS_CTA_MhraProductsForm_snapshot_12_12_24</w:t>
            </w:r>
          </w:p>
        </w:tc>
        <w:tc>
          <w:tcPr>
            <w:tcW w:w="708" w:type="dxa"/>
          </w:tcPr>
          <w:p w14:paraId="2736BFA7" w14:textId="77777777" w:rsidR="0082762A" w:rsidRPr="00111A76" w:rsidRDefault="0082762A" w:rsidP="00DF3FCA">
            <w:pPr>
              <w:rPr>
                <w:highlight w:val="yellow"/>
              </w:rPr>
            </w:pPr>
          </w:p>
        </w:tc>
        <w:tc>
          <w:tcPr>
            <w:tcW w:w="1418" w:type="dxa"/>
            <w:shd w:val="clear" w:color="auto" w:fill="auto"/>
          </w:tcPr>
          <w:p w14:paraId="7A6330B2" w14:textId="0B674E09" w:rsidR="0082762A" w:rsidRPr="008F3168" w:rsidRDefault="0082762A" w:rsidP="00DF3FCA">
            <w:r w:rsidRPr="008F3168">
              <w:t>12/12/2024</w:t>
            </w:r>
          </w:p>
        </w:tc>
      </w:tr>
      <w:tr w:rsidR="0082762A" w14:paraId="07089A4A" w14:textId="77777777" w:rsidTr="009016D8">
        <w:tc>
          <w:tcPr>
            <w:tcW w:w="495" w:type="dxa"/>
          </w:tcPr>
          <w:p w14:paraId="55F03249" w14:textId="53A660C1" w:rsidR="0082762A" w:rsidRPr="008F3168" w:rsidRDefault="0082762A" w:rsidP="00DF3FCA">
            <w:r>
              <w:t>4.</w:t>
            </w:r>
          </w:p>
        </w:tc>
        <w:tc>
          <w:tcPr>
            <w:tcW w:w="6163" w:type="dxa"/>
          </w:tcPr>
          <w:p w14:paraId="2C16E48E" w14:textId="39142C31" w:rsidR="0082762A" w:rsidRPr="00111A76" w:rsidRDefault="0082762A" w:rsidP="00DF3FCA">
            <w:pPr>
              <w:rPr>
                <w:highlight w:val="yellow"/>
              </w:rPr>
            </w:pPr>
            <w:r w:rsidRPr="008F3168">
              <w:t>EVIS_CTA_IRASEudractExport_12_12_24</w:t>
            </w:r>
          </w:p>
        </w:tc>
        <w:tc>
          <w:tcPr>
            <w:tcW w:w="708" w:type="dxa"/>
          </w:tcPr>
          <w:p w14:paraId="054ADB81" w14:textId="77777777" w:rsidR="0082762A" w:rsidRPr="00111A76" w:rsidRDefault="0082762A" w:rsidP="00DF3FCA">
            <w:pPr>
              <w:rPr>
                <w:highlight w:val="yellow"/>
              </w:rPr>
            </w:pPr>
          </w:p>
        </w:tc>
        <w:tc>
          <w:tcPr>
            <w:tcW w:w="1418" w:type="dxa"/>
            <w:shd w:val="clear" w:color="auto" w:fill="auto"/>
          </w:tcPr>
          <w:p w14:paraId="23D39505" w14:textId="63E68723" w:rsidR="0082762A" w:rsidRPr="008F3168" w:rsidRDefault="0082762A" w:rsidP="00DF3FCA">
            <w:r w:rsidRPr="008F3168">
              <w:t>12/12/2024</w:t>
            </w:r>
          </w:p>
        </w:tc>
      </w:tr>
      <w:tr w:rsidR="0082762A" w14:paraId="7C3F62C8" w14:textId="77777777" w:rsidTr="009016D8">
        <w:tc>
          <w:tcPr>
            <w:tcW w:w="495" w:type="dxa"/>
          </w:tcPr>
          <w:p w14:paraId="17841BDD" w14:textId="4DDB61CC" w:rsidR="0082762A" w:rsidRDefault="0082762A" w:rsidP="00DF3FCA">
            <w:r>
              <w:t>5.</w:t>
            </w:r>
          </w:p>
        </w:tc>
        <w:tc>
          <w:tcPr>
            <w:tcW w:w="6163" w:type="dxa"/>
          </w:tcPr>
          <w:p w14:paraId="7F8FB576" w14:textId="47A6F840" w:rsidR="0082762A" w:rsidRDefault="00C812FA" w:rsidP="00DF3FCA">
            <w:r w:rsidRPr="00C812FA">
              <w:t>307862_SA_09_13Dec2024_Locked19Dec24_141613.pdf</w:t>
            </w:r>
          </w:p>
        </w:tc>
        <w:tc>
          <w:tcPr>
            <w:tcW w:w="708" w:type="dxa"/>
          </w:tcPr>
          <w:p w14:paraId="47315A1E" w14:textId="77777777" w:rsidR="0082762A" w:rsidRDefault="0082762A" w:rsidP="00DF3FCA">
            <w:r>
              <w:t>V1.6</w:t>
            </w:r>
          </w:p>
        </w:tc>
        <w:tc>
          <w:tcPr>
            <w:tcW w:w="1418" w:type="dxa"/>
          </w:tcPr>
          <w:p w14:paraId="4B5AFA41" w14:textId="60760B39" w:rsidR="0082762A" w:rsidRDefault="00C812FA" w:rsidP="00DF3FCA">
            <w:r>
              <w:t>13</w:t>
            </w:r>
            <w:bookmarkStart w:id="0" w:name="_GoBack"/>
            <w:bookmarkEnd w:id="0"/>
            <w:r w:rsidR="0082762A">
              <w:t>/12/2024</w:t>
            </w:r>
          </w:p>
        </w:tc>
      </w:tr>
      <w:tr w:rsidR="0082762A" w14:paraId="7C629C73" w14:textId="77777777" w:rsidTr="009016D8">
        <w:tc>
          <w:tcPr>
            <w:tcW w:w="495" w:type="dxa"/>
          </w:tcPr>
          <w:p w14:paraId="6D3D9656" w14:textId="62D202A7" w:rsidR="0082762A" w:rsidRDefault="0082762A" w:rsidP="00111A76">
            <w:r>
              <w:t>6.</w:t>
            </w:r>
          </w:p>
        </w:tc>
        <w:tc>
          <w:tcPr>
            <w:tcW w:w="6163" w:type="dxa"/>
          </w:tcPr>
          <w:p w14:paraId="26BD8453" w14:textId="422DAC73" w:rsidR="0082762A" w:rsidRDefault="0082762A" w:rsidP="00111A76">
            <w:r>
              <w:t>EVIS PIS ICF Personal Legal Rep (England, Wales &amp; NI) V4.0 09.12.24 Clean</w:t>
            </w:r>
          </w:p>
        </w:tc>
        <w:tc>
          <w:tcPr>
            <w:tcW w:w="708" w:type="dxa"/>
          </w:tcPr>
          <w:p w14:paraId="4F8A2CC2" w14:textId="2B72240A" w:rsidR="0082762A" w:rsidRDefault="0082762A" w:rsidP="00DF3FCA">
            <w:r>
              <w:t>V4.0</w:t>
            </w:r>
          </w:p>
        </w:tc>
        <w:tc>
          <w:tcPr>
            <w:tcW w:w="1418" w:type="dxa"/>
          </w:tcPr>
          <w:p w14:paraId="02E3E8B2" w14:textId="1EFBCF8D" w:rsidR="0082762A" w:rsidRDefault="0082762A" w:rsidP="00111A76">
            <w:r>
              <w:t>09/12/2024</w:t>
            </w:r>
          </w:p>
        </w:tc>
      </w:tr>
      <w:tr w:rsidR="0082762A" w14:paraId="77BD18B8" w14:textId="77777777" w:rsidTr="009016D8">
        <w:tc>
          <w:tcPr>
            <w:tcW w:w="495" w:type="dxa"/>
          </w:tcPr>
          <w:p w14:paraId="6DE3971D" w14:textId="3CC18260" w:rsidR="0082762A" w:rsidRDefault="0082762A" w:rsidP="00111A76">
            <w:r>
              <w:t>7.</w:t>
            </w:r>
          </w:p>
        </w:tc>
        <w:tc>
          <w:tcPr>
            <w:tcW w:w="6163" w:type="dxa"/>
          </w:tcPr>
          <w:p w14:paraId="6E18D2ED" w14:textId="6EBD43EC" w:rsidR="0082762A" w:rsidRDefault="0082762A" w:rsidP="00111A76">
            <w:r>
              <w:t>EVIS PIS ICF Personal Legal Rep (England, Wales &amp; NI) V4.0 09.12.24 TC</w:t>
            </w:r>
          </w:p>
        </w:tc>
        <w:tc>
          <w:tcPr>
            <w:tcW w:w="708" w:type="dxa"/>
          </w:tcPr>
          <w:p w14:paraId="4960B546" w14:textId="06624CF2" w:rsidR="0082762A" w:rsidRDefault="0082762A" w:rsidP="00DF3FCA">
            <w:r>
              <w:t xml:space="preserve">V4.0 </w:t>
            </w:r>
          </w:p>
        </w:tc>
        <w:tc>
          <w:tcPr>
            <w:tcW w:w="1418" w:type="dxa"/>
          </w:tcPr>
          <w:p w14:paraId="1E171CEB" w14:textId="6F35C56F" w:rsidR="0082762A" w:rsidRDefault="0082762A" w:rsidP="00DF3FCA">
            <w:r>
              <w:t>09/12/2024</w:t>
            </w:r>
          </w:p>
        </w:tc>
      </w:tr>
      <w:tr w:rsidR="0082762A" w14:paraId="2980B6FA" w14:textId="77777777" w:rsidTr="009016D8">
        <w:tc>
          <w:tcPr>
            <w:tcW w:w="495" w:type="dxa"/>
          </w:tcPr>
          <w:p w14:paraId="77CD0CC5" w14:textId="0C3A6F0A" w:rsidR="0082762A" w:rsidRDefault="0082762A" w:rsidP="001A6FF4">
            <w:r>
              <w:t>8.</w:t>
            </w:r>
          </w:p>
        </w:tc>
        <w:tc>
          <w:tcPr>
            <w:tcW w:w="6163" w:type="dxa"/>
          </w:tcPr>
          <w:p w14:paraId="2C6A3146" w14:textId="4F292068" w:rsidR="0082762A" w:rsidRDefault="0082762A" w:rsidP="001A6FF4">
            <w:r>
              <w:t>EVIS PIS ICF Prof Legal Rep (England, Wales, NI) V4.0 09.12.24 Clean</w:t>
            </w:r>
          </w:p>
        </w:tc>
        <w:tc>
          <w:tcPr>
            <w:tcW w:w="708" w:type="dxa"/>
          </w:tcPr>
          <w:p w14:paraId="00F10999" w14:textId="0F89A984" w:rsidR="0082762A" w:rsidRDefault="0082762A" w:rsidP="00DF3FCA">
            <w:r>
              <w:t>V4.0</w:t>
            </w:r>
          </w:p>
        </w:tc>
        <w:tc>
          <w:tcPr>
            <w:tcW w:w="1418" w:type="dxa"/>
          </w:tcPr>
          <w:p w14:paraId="3A09EAC7" w14:textId="03A91A0A" w:rsidR="0082762A" w:rsidRDefault="0082762A" w:rsidP="00DF3FCA">
            <w:r>
              <w:t>09/12/2024</w:t>
            </w:r>
          </w:p>
        </w:tc>
      </w:tr>
      <w:tr w:rsidR="0082762A" w14:paraId="54715B05" w14:textId="77777777" w:rsidTr="009016D8">
        <w:tc>
          <w:tcPr>
            <w:tcW w:w="495" w:type="dxa"/>
          </w:tcPr>
          <w:p w14:paraId="2E8B7BDF" w14:textId="17BCC793" w:rsidR="0082762A" w:rsidRDefault="0082762A" w:rsidP="001A6FF4">
            <w:r>
              <w:t>9.</w:t>
            </w:r>
          </w:p>
        </w:tc>
        <w:tc>
          <w:tcPr>
            <w:tcW w:w="6163" w:type="dxa"/>
          </w:tcPr>
          <w:p w14:paraId="49F85C3A" w14:textId="106FDD5A" w:rsidR="0082762A" w:rsidRDefault="0082762A" w:rsidP="001A6FF4">
            <w:r>
              <w:t>EVIS PIS ICF Prof Legal Rep (England, Wales, NI) V4.0 09.12.24 TC</w:t>
            </w:r>
          </w:p>
        </w:tc>
        <w:tc>
          <w:tcPr>
            <w:tcW w:w="708" w:type="dxa"/>
          </w:tcPr>
          <w:p w14:paraId="57F6FAE1" w14:textId="329F5DCD" w:rsidR="0082762A" w:rsidRDefault="0082762A" w:rsidP="00DF3FCA">
            <w:r>
              <w:t>V4.0</w:t>
            </w:r>
          </w:p>
        </w:tc>
        <w:tc>
          <w:tcPr>
            <w:tcW w:w="1418" w:type="dxa"/>
          </w:tcPr>
          <w:p w14:paraId="39037376" w14:textId="491F7D25" w:rsidR="0082762A" w:rsidRDefault="0082762A" w:rsidP="00DF3FCA">
            <w:r>
              <w:t>09/12/2024</w:t>
            </w:r>
          </w:p>
        </w:tc>
      </w:tr>
      <w:tr w:rsidR="0082762A" w14:paraId="59E73D2F" w14:textId="77777777" w:rsidTr="009016D8">
        <w:tc>
          <w:tcPr>
            <w:tcW w:w="495" w:type="dxa"/>
          </w:tcPr>
          <w:p w14:paraId="1F87107D" w14:textId="530BB991" w:rsidR="0082762A" w:rsidRDefault="0082762A" w:rsidP="00337B69">
            <w:r>
              <w:t>10.</w:t>
            </w:r>
          </w:p>
        </w:tc>
        <w:tc>
          <w:tcPr>
            <w:tcW w:w="6163" w:type="dxa"/>
          </w:tcPr>
          <w:p w14:paraId="1BBDB0E6" w14:textId="381BDA00" w:rsidR="0082762A" w:rsidRDefault="0082762A" w:rsidP="00337B69">
            <w:r>
              <w:t>EVIS PIS ICF Prof Legal Rep (Scotland) V4.0 09.12.24 Clean</w:t>
            </w:r>
          </w:p>
        </w:tc>
        <w:tc>
          <w:tcPr>
            <w:tcW w:w="708" w:type="dxa"/>
          </w:tcPr>
          <w:p w14:paraId="5738387A" w14:textId="4BBCE1AF" w:rsidR="0082762A" w:rsidRDefault="0082762A" w:rsidP="00DF3FCA">
            <w:r>
              <w:t>V4.0</w:t>
            </w:r>
          </w:p>
        </w:tc>
        <w:tc>
          <w:tcPr>
            <w:tcW w:w="1418" w:type="dxa"/>
          </w:tcPr>
          <w:p w14:paraId="22DB80C1" w14:textId="57706900" w:rsidR="0082762A" w:rsidRDefault="0082762A" w:rsidP="00DF3FCA">
            <w:r>
              <w:t>09/12/2024</w:t>
            </w:r>
          </w:p>
        </w:tc>
      </w:tr>
      <w:tr w:rsidR="0082762A" w14:paraId="244728BB" w14:textId="77777777" w:rsidTr="009016D8">
        <w:tc>
          <w:tcPr>
            <w:tcW w:w="495" w:type="dxa"/>
          </w:tcPr>
          <w:p w14:paraId="081138E8" w14:textId="50FE569F" w:rsidR="0082762A" w:rsidRDefault="0082762A" w:rsidP="00337B69">
            <w:r>
              <w:t>11.</w:t>
            </w:r>
          </w:p>
        </w:tc>
        <w:tc>
          <w:tcPr>
            <w:tcW w:w="6163" w:type="dxa"/>
          </w:tcPr>
          <w:p w14:paraId="17232272" w14:textId="1B9040C3" w:rsidR="0082762A" w:rsidRDefault="0082762A" w:rsidP="00337B69">
            <w:r>
              <w:t>EVIS PIS ICF Prof Legal Rep (Scotland) V4.0 09.12.24 TC</w:t>
            </w:r>
          </w:p>
        </w:tc>
        <w:tc>
          <w:tcPr>
            <w:tcW w:w="708" w:type="dxa"/>
          </w:tcPr>
          <w:p w14:paraId="39ED383F" w14:textId="0F7E6DAE" w:rsidR="0082762A" w:rsidRDefault="0082762A" w:rsidP="00DF3FCA">
            <w:r>
              <w:t>V4.0</w:t>
            </w:r>
          </w:p>
        </w:tc>
        <w:tc>
          <w:tcPr>
            <w:tcW w:w="1418" w:type="dxa"/>
          </w:tcPr>
          <w:p w14:paraId="5C9391A4" w14:textId="7708053A" w:rsidR="0082762A" w:rsidRDefault="0082762A" w:rsidP="00DF3FCA">
            <w:r>
              <w:t>09/12/2024</w:t>
            </w:r>
          </w:p>
        </w:tc>
      </w:tr>
      <w:tr w:rsidR="0082762A" w14:paraId="56E29C88" w14:textId="77777777" w:rsidTr="009016D8">
        <w:tc>
          <w:tcPr>
            <w:tcW w:w="495" w:type="dxa"/>
          </w:tcPr>
          <w:p w14:paraId="5CACA31A" w14:textId="34A6774A" w:rsidR="0082762A" w:rsidRDefault="0082762A" w:rsidP="009F5A62">
            <w:r>
              <w:t>12.</w:t>
            </w:r>
          </w:p>
        </w:tc>
        <w:tc>
          <w:tcPr>
            <w:tcW w:w="6163" w:type="dxa"/>
          </w:tcPr>
          <w:p w14:paraId="58F253D7" w14:textId="17C0DB60" w:rsidR="0082762A" w:rsidRDefault="0082762A" w:rsidP="009F5A62">
            <w:r>
              <w:t>EVIS PIS ICF Recovered Capacity (England, Wales NI) V4.0 09.12.24 Clean</w:t>
            </w:r>
          </w:p>
        </w:tc>
        <w:tc>
          <w:tcPr>
            <w:tcW w:w="708" w:type="dxa"/>
          </w:tcPr>
          <w:p w14:paraId="63874B00" w14:textId="7F4EE176" w:rsidR="0082762A" w:rsidRDefault="0082762A" w:rsidP="00DF3FCA">
            <w:r>
              <w:t>V4.0</w:t>
            </w:r>
          </w:p>
        </w:tc>
        <w:tc>
          <w:tcPr>
            <w:tcW w:w="1418" w:type="dxa"/>
          </w:tcPr>
          <w:p w14:paraId="58552E6B" w14:textId="3874743E" w:rsidR="0082762A" w:rsidRDefault="0082762A" w:rsidP="009F5A62">
            <w:r>
              <w:t>09/12/2024</w:t>
            </w:r>
          </w:p>
        </w:tc>
      </w:tr>
      <w:tr w:rsidR="0082762A" w14:paraId="0E8F1D1B" w14:textId="77777777" w:rsidTr="009016D8">
        <w:tc>
          <w:tcPr>
            <w:tcW w:w="495" w:type="dxa"/>
          </w:tcPr>
          <w:p w14:paraId="435B69D1" w14:textId="3E3EF179" w:rsidR="0082762A" w:rsidRDefault="0082762A" w:rsidP="009F5A62">
            <w:r>
              <w:t>13.</w:t>
            </w:r>
          </w:p>
        </w:tc>
        <w:tc>
          <w:tcPr>
            <w:tcW w:w="6163" w:type="dxa"/>
          </w:tcPr>
          <w:p w14:paraId="4E9BE931" w14:textId="65FA033F" w:rsidR="0082762A" w:rsidRDefault="0082762A" w:rsidP="009F5A62">
            <w:r>
              <w:t>EVIS PIS ICF Recovered Capacity (England, Wales NI) V4.0 09.12.24 TC</w:t>
            </w:r>
          </w:p>
        </w:tc>
        <w:tc>
          <w:tcPr>
            <w:tcW w:w="708" w:type="dxa"/>
          </w:tcPr>
          <w:p w14:paraId="4E4DEA32" w14:textId="146B7295" w:rsidR="0082762A" w:rsidRDefault="0082762A" w:rsidP="00DF3FCA">
            <w:r>
              <w:t>V4.0</w:t>
            </w:r>
          </w:p>
        </w:tc>
        <w:tc>
          <w:tcPr>
            <w:tcW w:w="1418" w:type="dxa"/>
          </w:tcPr>
          <w:p w14:paraId="1E1E6180" w14:textId="7D9FF996" w:rsidR="0082762A" w:rsidRDefault="0082762A" w:rsidP="00DF3FCA">
            <w:r>
              <w:t>09/12/2024</w:t>
            </w:r>
          </w:p>
        </w:tc>
      </w:tr>
      <w:tr w:rsidR="0082762A" w14:paraId="3F2E2693" w14:textId="77777777" w:rsidTr="009016D8">
        <w:tc>
          <w:tcPr>
            <w:tcW w:w="495" w:type="dxa"/>
          </w:tcPr>
          <w:p w14:paraId="4135461B" w14:textId="0862DCB7" w:rsidR="0082762A" w:rsidRDefault="0082762A" w:rsidP="009F5A62">
            <w:r>
              <w:t>14.</w:t>
            </w:r>
          </w:p>
        </w:tc>
        <w:tc>
          <w:tcPr>
            <w:tcW w:w="6163" w:type="dxa"/>
          </w:tcPr>
          <w:p w14:paraId="235C51BA" w14:textId="24F76047" w:rsidR="0082762A" w:rsidRDefault="0082762A" w:rsidP="009F5A62">
            <w:r>
              <w:t>EVIS PIS ICF Recovered Capacity (Scotland) V4.0 09.12.24 Clean</w:t>
            </w:r>
          </w:p>
        </w:tc>
        <w:tc>
          <w:tcPr>
            <w:tcW w:w="708" w:type="dxa"/>
          </w:tcPr>
          <w:p w14:paraId="27B819E6" w14:textId="122F0757" w:rsidR="0082762A" w:rsidRDefault="0082762A" w:rsidP="00DF3FCA">
            <w:r>
              <w:t>V4.0</w:t>
            </w:r>
          </w:p>
        </w:tc>
        <w:tc>
          <w:tcPr>
            <w:tcW w:w="1418" w:type="dxa"/>
          </w:tcPr>
          <w:p w14:paraId="5CC6516A" w14:textId="6A48500F" w:rsidR="0082762A" w:rsidRDefault="0082762A" w:rsidP="00DF3FCA">
            <w:r>
              <w:t>09/12/2024</w:t>
            </w:r>
          </w:p>
        </w:tc>
      </w:tr>
      <w:tr w:rsidR="0082762A" w14:paraId="0207BEB6" w14:textId="77777777" w:rsidTr="009016D8">
        <w:tc>
          <w:tcPr>
            <w:tcW w:w="495" w:type="dxa"/>
          </w:tcPr>
          <w:p w14:paraId="325BC967" w14:textId="3DA3BE8F" w:rsidR="0082762A" w:rsidRDefault="0082762A" w:rsidP="009F5A62">
            <w:r>
              <w:t>15.</w:t>
            </w:r>
          </w:p>
        </w:tc>
        <w:tc>
          <w:tcPr>
            <w:tcW w:w="6163" w:type="dxa"/>
          </w:tcPr>
          <w:p w14:paraId="688AB1C9" w14:textId="33CF4A22" w:rsidR="0082762A" w:rsidRDefault="0082762A" w:rsidP="009F5A62">
            <w:r>
              <w:t>EVIS PIS ICF Recovered Capacity (Scotland) V4.0 09.12.24 TC</w:t>
            </w:r>
          </w:p>
        </w:tc>
        <w:tc>
          <w:tcPr>
            <w:tcW w:w="708" w:type="dxa"/>
          </w:tcPr>
          <w:p w14:paraId="2BD36ACD" w14:textId="7D10A4FD" w:rsidR="0082762A" w:rsidRDefault="0082762A" w:rsidP="00DF3FCA">
            <w:r>
              <w:t>V4.0</w:t>
            </w:r>
          </w:p>
        </w:tc>
        <w:tc>
          <w:tcPr>
            <w:tcW w:w="1418" w:type="dxa"/>
          </w:tcPr>
          <w:p w14:paraId="68B4FAD5" w14:textId="3FDE7FC7" w:rsidR="0082762A" w:rsidRDefault="0082762A" w:rsidP="00DF3FCA">
            <w:r>
              <w:t>09/12/2024</w:t>
            </w:r>
          </w:p>
        </w:tc>
      </w:tr>
      <w:tr w:rsidR="0082762A" w14:paraId="41EEFF1F" w14:textId="77777777" w:rsidTr="009016D8">
        <w:tc>
          <w:tcPr>
            <w:tcW w:w="495" w:type="dxa"/>
          </w:tcPr>
          <w:p w14:paraId="6989C417" w14:textId="585EB7FE" w:rsidR="0082762A" w:rsidRDefault="0082762A" w:rsidP="00DE14A6">
            <w:r>
              <w:t>16.</w:t>
            </w:r>
          </w:p>
        </w:tc>
        <w:tc>
          <w:tcPr>
            <w:tcW w:w="6163" w:type="dxa"/>
          </w:tcPr>
          <w:p w14:paraId="7E2BECDB" w14:textId="064A4019" w:rsidR="0082762A" w:rsidRDefault="0082762A" w:rsidP="00DE14A6">
            <w:r>
              <w:t>EVIS PIS ICF Summary V4.0 09.12.24 Clean</w:t>
            </w:r>
          </w:p>
        </w:tc>
        <w:tc>
          <w:tcPr>
            <w:tcW w:w="708" w:type="dxa"/>
          </w:tcPr>
          <w:p w14:paraId="762A9C39" w14:textId="7F86B5E9" w:rsidR="0082762A" w:rsidRDefault="0082762A" w:rsidP="00DF3FCA">
            <w:r>
              <w:t>V4.0</w:t>
            </w:r>
          </w:p>
        </w:tc>
        <w:tc>
          <w:tcPr>
            <w:tcW w:w="1418" w:type="dxa"/>
          </w:tcPr>
          <w:p w14:paraId="5BB821A1" w14:textId="49DE2EE8" w:rsidR="0082762A" w:rsidRDefault="0082762A" w:rsidP="00DF3FCA">
            <w:r>
              <w:t>09/12/2024</w:t>
            </w:r>
          </w:p>
        </w:tc>
      </w:tr>
      <w:tr w:rsidR="0082762A" w14:paraId="3FC684A7" w14:textId="77777777" w:rsidTr="009016D8">
        <w:tc>
          <w:tcPr>
            <w:tcW w:w="495" w:type="dxa"/>
          </w:tcPr>
          <w:p w14:paraId="2BD31C91" w14:textId="1BDB082E" w:rsidR="0082762A" w:rsidRDefault="0082762A" w:rsidP="00DE14A6">
            <w:r>
              <w:t>17.</w:t>
            </w:r>
          </w:p>
        </w:tc>
        <w:tc>
          <w:tcPr>
            <w:tcW w:w="6163" w:type="dxa"/>
          </w:tcPr>
          <w:p w14:paraId="08BE15BE" w14:textId="65348B5B" w:rsidR="0082762A" w:rsidRDefault="0082762A" w:rsidP="00DE14A6">
            <w:r>
              <w:t>EVIS PIS ICF Summary V4.0 09.12.24 TC</w:t>
            </w:r>
          </w:p>
        </w:tc>
        <w:tc>
          <w:tcPr>
            <w:tcW w:w="708" w:type="dxa"/>
          </w:tcPr>
          <w:p w14:paraId="7F54C674" w14:textId="35F04A03" w:rsidR="0082762A" w:rsidRDefault="0082762A" w:rsidP="00DF3FCA">
            <w:r>
              <w:t>V4.0</w:t>
            </w:r>
          </w:p>
        </w:tc>
        <w:tc>
          <w:tcPr>
            <w:tcW w:w="1418" w:type="dxa"/>
          </w:tcPr>
          <w:p w14:paraId="724E4553" w14:textId="4C3A2789" w:rsidR="0082762A" w:rsidRDefault="0082762A" w:rsidP="00DF3FCA">
            <w:r>
              <w:t>09/12/2024</w:t>
            </w:r>
          </w:p>
        </w:tc>
      </w:tr>
      <w:tr w:rsidR="0082762A" w14:paraId="1740DB6F" w14:textId="77777777" w:rsidTr="009016D8">
        <w:tc>
          <w:tcPr>
            <w:tcW w:w="495" w:type="dxa"/>
          </w:tcPr>
          <w:p w14:paraId="40FB7ACA" w14:textId="390AEE2D" w:rsidR="0082762A" w:rsidRDefault="0082762A" w:rsidP="00DE14A6">
            <w:r>
              <w:t>18.</w:t>
            </w:r>
          </w:p>
        </w:tc>
        <w:tc>
          <w:tcPr>
            <w:tcW w:w="6163" w:type="dxa"/>
          </w:tcPr>
          <w:p w14:paraId="3DDBCC1E" w14:textId="5CFBBFD7" w:rsidR="0082762A" w:rsidRDefault="0082762A" w:rsidP="00DE14A6">
            <w:r>
              <w:t>EVIS PIS ICF V4.0 09.12.24 Clean</w:t>
            </w:r>
          </w:p>
        </w:tc>
        <w:tc>
          <w:tcPr>
            <w:tcW w:w="708" w:type="dxa"/>
          </w:tcPr>
          <w:p w14:paraId="34325F62" w14:textId="3C7C923D" w:rsidR="0082762A" w:rsidRDefault="0082762A" w:rsidP="00DF3FCA">
            <w:r>
              <w:t>V4.0</w:t>
            </w:r>
          </w:p>
        </w:tc>
        <w:tc>
          <w:tcPr>
            <w:tcW w:w="1418" w:type="dxa"/>
          </w:tcPr>
          <w:p w14:paraId="0B820D32" w14:textId="4A0DEF22" w:rsidR="0082762A" w:rsidRDefault="0082762A" w:rsidP="00DF3FCA">
            <w:r>
              <w:t>09/12/2024</w:t>
            </w:r>
          </w:p>
        </w:tc>
      </w:tr>
      <w:tr w:rsidR="0082762A" w14:paraId="7FB112AE" w14:textId="77777777" w:rsidTr="009016D8">
        <w:tc>
          <w:tcPr>
            <w:tcW w:w="495" w:type="dxa"/>
          </w:tcPr>
          <w:p w14:paraId="149C4C5B" w14:textId="27B9B5B5" w:rsidR="0082762A" w:rsidRDefault="0082762A" w:rsidP="00DE14A6">
            <w:r>
              <w:t>19.</w:t>
            </w:r>
          </w:p>
        </w:tc>
        <w:tc>
          <w:tcPr>
            <w:tcW w:w="6163" w:type="dxa"/>
          </w:tcPr>
          <w:p w14:paraId="2E2EE181" w14:textId="0AA26F81" w:rsidR="0082762A" w:rsidRDefault="0082762A" w:rsidP="00DE14A6">
            <w:r>
              <w:t>EVIS PIS ICF V4.0 09.12.24 TC</w:t>
            </w:r>
          </w:p>
        </w:tc>
        <w:tc>
          <w:tcPr>
            <w:tcW w:w="708" w:type="dxa"/>
          </w:tcPr>
          <w:p w14:paraId="578DE3D5" w14:textId="1A312FD9" w:rsidR="0082762A" w:rsidRDefault="0082762A" w:rsidP="00DF3FCA">
            <w:r>
              <w:t>V4.0</w:t>
            </w:r>
          </w:p>
        </w:tc>
        <w:tc>
          <w:tcPr>
            <w:tcW w:w="1418" w:type="dxa"/>
          </w:tcPr>
          <w:p w14:paraId="796A57A3" w14:textId="742C907B" w:rsidR="0082762A" w:rsidRDefault="0082762A" w:rsidP="00DF3FCA">
            <w:r>
              <w:t>09/12/2024</w:t>
            </w:r>
          </w:p>
        </w:tc>
      </w:tr>
      <w:tr w:rsidR="0082762A" w14:paraId="5F78E67F" w14:textId="77777777" w:rsidTr="009016D8">
        <w:tc>
          <w:tcPr>
            <w:tcW w:w="495" w:type="dxa"/>
          </w:tcPr>
          <w:p w14:paraId="25EDC50D" w14:textId="463AC9D0" w:rsidR="0082762A" w:rsidRDefault="0082762A" w:rsidP="008E7171">
            <w:r>
              <w:t>20.</w:t>
            </w:r>
          </w:p>
        </w:tc>
        <w:tc>
          <w:tcPr>
            <w:tcW w:w="6163" w:type="dxa"/>
          </w:tcPr>
          <w:p w14:paraId="472690D3" w14:textId="4B2A0424" w:rsidR="0082762A" w:rsidRDefault="0082762A" w:rsidP="008E7171">
            <w:r>
              <w:t>EVIS PIS ICF WA &amp; Guardian (Scotland) V4.0 09.12.24 Clean</w:t>
            </w:r>
          </w:p>
        </w:tc>
        <w:tc>
          <w:tcPr>
            <w:tcW w:w="708" w:type="dxa"/>
          </w:tcPr>
          <w:p w14:paraId="2D8ED2FC" w14:textId="05FD3D41" w:rsidR="0082762A" w:rsidRDefault="0082762A" w:rsidP="00DF3FCA">
            <w:r>
              <w:t>V4.0</w:t>
            </w:r>
          </w:p>
        </w:tc>
        <w:tc>
          <w:tcPr>
            <w:tcW w:w="1418" w:type="dxa"/>
          </w:tcPr>
          <w:p w14:paraId="5B40C957" w14:textId="3D403E30" w:rsidR="0082762A" w:rsidRDefault="0082762A" w:rsidP="00DF3FCA">
            <w:r>
              <w:t>09/12/2024</w:t>
            </w:r>
          </w:p>
        </w:tc>
      </w:tr>
      <w:tr w:rsidR="0082762A" w14:paraId="027A122E" w14:textId="77777777" w:rsidTr="009016D8">
        <w:tc>
          <w:tcPr>
            <w:tcW w:w="495" w:type="dxa"/>
          </w:tcPr>
          <w:p w14:paraId="6D729FEC" w14:textId="789957BC" w:rsidR="0082762A" w:rsidRDefault="0082762A" w:rsidP="008E7171">
            <w:r>
              <w:t>21.</w:t>
            </w:r>
          </w:p>
        </w:tc>
        <w:tc>
          <w:tcPr>
            <w:tcW w:w="6163" w:type="dxa"/>
          </w:tcPr>
          <w:p w14:paraId="3C2F7273" w14:textId="2DAD53BF" w:rsidR="0082762A" w:rsidRDefault="0082762A" w:rsidP="008E7171">
            <w:r>
              <w:t>EVIS PIS ICF WA &amp; Guardian (Scotland) V4.0 09.12.24 TC</w:t>
            </w:r>
          </w:p>
        </w:tc>
        <w:tc>
          <w:tcPr>
            <w:tcW w:w="708" w:type="dxa"/>
          </w:tcPr>
          <w:p w14:paraId="0346773A" w14:textId="73541C1A" w:rsidR="0082762A" w:rsidRDefault="0082762A" w:rsidP="00DF3FCA">
            <w:r>
              <w:t>V4.0</w:t>
            </w:r>
          </w:p>
        </w:tc>
        <w:tc>
          <w:tcPr>
            <w:tcW w:w="1418" w:type="dxa"/>
          </w:tcPr>
          <w:p w14:paraId="4158B08E" w14:textId="244106FA" w:rsidR="0082762A" w:rsidRDefault="0082762A" w:rsidP="00DF3FCA">
            <w:r>
              <w:t>09/12/2024</w:t>
            </w:r>
          </w:p>
        </w:tc>
      </w:tr>
      <w:tr w:rsidR="0082762A" w14:paraId="195E73ED" w14:textId="77777777" w:rsidTr="009016D8">
        <w:tc>
          <w:tcPr>
            <w:tcW w:w="495" w:type="dxa"/>
          </w:tcPr>
          <w:p w14:paraId="594B8500" w14:textId="6EE7647D" w:rsidR="0082762A" w:rsidRDefault="0082762A" w:rsidP="00E867E6">
            <w:r>
              <w:t>22.</w:t>
            </w:r>
          </w:p>
        </w:tc>
        <w:tc>
          <w:tcPr>
            <w:tcW w:w="6163" w:type="dxa"/>
          </w:tcPr>
          <w:p w14:paraId="201829FB" w14:textId="616E2342" w:rsidR="0082762A" w:rsidRDefault="0082762A" w:rsidP="00E867E6">
            <w:r>
              <w:t>EVIS Protocol V4.0 09.12.24 CLEAN FINAL</w:t>
            </w:r>
          </w:p>
        </w:tc>
        <w:tc>
          <w:tcPr>
            <w:tcW w:w="708" w:type="dxa"/>
          </w:tcPr>
          <w:p w14:paraId="5A0F4FA9" w14:textId="79B1E4DF" w:rsidR="0082762A" w:rsidRDefault="0082762A" w:rsidP="00DF3FCA">
            <w:r>
              <w:t>V4.0</w:t>
            </w:r>
          </w:p>
        </w:tc>
        <w:tc>
          <w:tcPr>
            <w:tcW w:w="1418" w:type="dxa"/>
          </w:tcPr>
          <w:p w14:paraId="186FF032" w14:textId="387C61D3" w:rsidR="0082762A" w:rsidRDefault="0082762A" w:rsidP="00DF3FCA">
            <w:r>
              <w:t>09/12/2024</w:t>
            </w:r>
          </w:p>
        </w:tc>
      </w:tr>
      <w:tr w:rsidR="0082762A" w14:paraId="077847A1" w14:textId="77777777" w:rsidTr="009016D8">
        <w:tc>
          <w:tcPr>
            <w:tcW w:w="495" w:type="dxa"/>
          </w:tcPr>
          <w:p w14:paraId="6FA9EA5A" w14:textId="4BFDDB8A" w:rsidR="0082762A" w:rsidRDefault="0082762A" w:rsidP="00E867E6">
            <w:r>
              <w:t>23.</w:t>
            </w:r>
          </w:p>
        </w:tc>
        <w:tc>
          <w:tcPr>
            <w:tcW w:w="6163" w:type="dxa"/>
          </w:tcPr>
          <w:p w14:paraId="579202B1" w14:textId="413A2BAA" w:rsidR="0082762A" w:rsidRDefault="0082762A" w:rsidP="00E867E6">
            <w:r>
              <w:t>EVIS Protocol V4.0 09.12.24 TC FINAL</w:t>
            </w:r>
          </w:p>
        </w:tc>
        <w:tc>
          <w:tcPr>
            <w:tcW w:w="708" w:type="dxa"/>
          </w:tcPr>
          <w:p w14:paraId="177E37F7" w14:textId="1006FA40" w:rsidR="0082762A" w:rsidRDefault="0082762A" w:rsidP="00DF3FCA">
            <w:r>
              <w:t>V4.0</w:t>
            </w:r>
          </w:p>
        </w:tc>
        <w:tc>
          <w:tcPr>
            <w:tcW w:w="1418" w:type="dxa"/>
          </w:tcPr>
          <w:p w14:paraId="6035B547" w14:textId="23EC733C" w:rsidR="0082762A" w:rsidRDefault="0082762A" w:rsidP="00DF3FCA">
            <w:r>
              <w:t>09/12/2024</w:t>
            </w:r>
          </w:p>
        </w:tc>
      </w:tr>
      <w:tr w:rsidR="0082762A" w14:paraId="4B34055A" w14:textId="77777777" w:rsidTr="009016D8">
        <w:tc>
          <w:tcPr>
            <w:tcW w:w="495" w:type="dxa"/>
          </w:tcPr>
          <w:p w14:paraId="15447C08" w14:textId="50FA7002" w:rsidR="0082762A" w:rsidRDefault="0082762A" w:rsidP="00E867E6">
            <w:r>
              <w:t>24.</w:t>
            </w:r>
          </w:p>
        </w:tc>
        <w:tc>
          <w:tcPr>
            <w:tcW w:w="6163" w:type="dxa"/>
          </w:tcPr>
          <w:p w14:paraId="3F85400F" w14:textId="6490777A" w:rsidR="0082762A" w:rsidRDefault="0082762A" w:rsidP="00E867E6">
            <w:r>
              <w:t>EVIS Protocol V4.0 09 Dec 24 Schedule of Assessments</w:t>
            </w:r>
          </w:p>
        </w:tc>
        <w:tc>
          <w:tcPr>
            <w:tcW w:w="708" w:type="dxa"/>
          </w:tcPr>
          <w:p w14:paraId="75F76619" w14:textId="36643A19" w:rsidR="0082762A" w:rsidRDefault="0082762A" w:rsidP="00DF3FCA">
            <w:r>
              <w:t>V4.0</w:t>
            </w:r>
          </w:p>
        </w:tc>
        <w:tc>
          <w:tcPr>
            <w:tcW w:w="1418" w:type="dxa"/>
          </w:tcPr>
          <w:p w14:paraId="2F14C771" w14:textId="3FCD003A" w:rsidR="0082762A" w:rsidRDefault="0082762A" w:rsidP="00DF3FCA">
            <w:r>
              <w:t>09/12/2024</w:t>
            </w:r>
          </w:p>
        </w:tc>
      </w:tr>
      <w:tr w:rsidR="0082762A" w14:paraId="07849D11" w14:textId="77777777" w:rsidTr="009016D8">
        <w:tc>
          <w:tcPr>
            <w:tcW w:w="495" w:type="dxa"/>
          </w:tcPr>
          <w:p w14:paraId="49326205" w14:textId="0C0BADB0" w:rsidR="0082762A" w:rsidRDefault="0082762A" w:rsidP="00E867E6">
            <w:r>
              <w:t>25.</w:t>
            </w:r>
          </w:p>
        </w:tc>
        <w:tc>
          <w:tcPr>
            <w:tcW w:w="6163" w:type="dxa"/>
          </w:tcPr>
          <w:p w14:paraId="0A229BBD" w14:textId="7F570A48" w:rsidR="0082762A" w:rsidRDefault="0082762A" w:rsidP="00E867E6">
            <w:r>
              <w:t>EVIS Sub-Study CF V2.0 09.12.24 CLEAN FINAL</w:t>
            </w:r>
          </w:p>
        </w:tc>
        <w:tc>
          <w:tcPr>
            <w:tcW w:w="708" w:type="dxa"/>
          </w:tcPr>
          <w:p w14:paraId="6CBD45A0" w14:textId="4A2DDD8D" w:rsidR="0082762A" w:rsidRDefault="0082762A" w:rsidP="00DF3FCA">
            <w:r>
              <w:t>V4.0</w:t>
            </w:r>
          </w:p>
        </w:tc>
        <w:tc>
          <w:tcPr>
            <w:tcW w:w="1418" w:type="dxa"/>
          </w:tcPr>
          <w:p w14:paraId="3424EC28" w14:textId="13E52695" w:rsidR="0082762A" w:rsidRDefault="0082762A" w:rsidP="00DF3FCA">
            <w:r>
              <w:t>09/12/2024</w:t>
            </w:r>
          </w:p>
        </w:tc>
      </w:tr>
      <w:tr w:rsidR="0082762A" w14:paraId="1C7DDD73" w14:textId="77777777" w:rsidTr="009016D8">
        <w:tc>
          <w:tcPr>
            <w:tcW w:w="495" w:type="dxa"/>
          </w:tcPr>
          <w:p w14:paraId="3B1D5811" w14:textId="618BECE7" w:rsidR="0082762A" w:rsidRDefault="0082762A" w:rsidP="00E867E6">
            <w:r>
              <w:t>26.</w:t>
            </w:r>
          </w:p>
        </w:tc>
        <w:tc>
          <w:tcPr>
            <w:tcW w:w="6163" w:type="dxa"/>
          </w:tcPr>
          <w:p w14:paraId="0199D567" w14:textId="2CE72904" w:rsidR="0082762A" w:rsidRDefault="0082762A" w:rsidP="00E867E6">
            <w:r>
              <w:t>EVIS Sub-Study CF V2.0 09.12.24 TC FINAL</w:t>
            </w:r>
          </w:p>
        </w:tc>
        <w:tc>
          <w:tcPr>
            <w:tcW w:w="708" w:type="dxa"/>
          </w:tcPr>
          <w:p w14:paraId="059C780F" w14:textId="0E9C1CF8" w:rsidR="0082762A" w:rsidRDefault="0082762A" w:rsidP="00DF3FCA">
            <w:r>
              <w:t>V4.0</w:t>
            </w:r>
          </w:p>
        </w:tc>
        <w:tc>
          <w:tcPr>
            <w:tcW w:w="1418" w:type="dxa"/>
          </w:tcPr>
          <w:p w14:paraId="5EB68E4C" w14:textId="6D2EDC01" w:rsidR="0082762A" w:rsidRDefault="0082762A" w:rsidP="00DF3FCA">
            <w:r>
              <w:t>09/12/2024</w:t>
            </w:r>
          </w:p>
        </w:tc>
      </w:tr>
      <w:tr w:rsidR="0082762A" w14:paraId="6A139662" w14:textId="77777777" w:rsidTr="009016D8">
        <w:tc>
          <w:tcPr>
            <w:tcW w:w="495" w:type="dxa"/>
          </w:tcPr>
          <w:p w14:paraId="76300116" w14:textId="2910FF22" w:rsidR="0082762A" w:rsidRDefault="0082762A" w:rsidP="00E867E6">
            <w:r>
              <w:t>27.</w:t>
            </w:r>
          </w:p>
        </w:tc>
        <w:tc>
          <w:tcPr>
            <w:tcW w:w="6163" w:type="dxa"/>
          </w:tcPr>
          <w:p w14:paraId="10C8151E" w14:textId="6FC8674E" w:rsidR="0082762A" w:rsidRDefault="0082762A" w:rsidP="00E867E6">
            <w:r>
              <w:t>EVIS Sub-Study Interview Guide V2.0 09.12.24 CLEAN FINAL</w:t>
            </w:r>
          </w:p>
        </w:tc>
        <w:tc>
          <w:tcPr>
            <w:tcW w:w="708" w:type="dxa"/>
          </w:tcPr>
          <w:p w14:paraId="66DEE727" w14:textId="210FC551" w:rsidR="0082762A" w:rsidRDefault="0082762A" w:rsidP="00DF3FCA">
            <w:r>
              <w:t>V4.0</w:t>
            </w:r>
          </w:p>
        </w:tc>
        <w:tc>
          <w:tcPr>
            <w:tcW w:w="1418" w:type="dxa"/>
          </w:tcPr>
          <w:p w14:paraId="1056B968" w14:textId="689DD510" w:rsidR="0082762A" w:rsidRDefault="0082762A" w:rsidP="00DF3FCA">
            <w:r>
              <w:t>09/12/2024</w:t>
            </w:r>
          </w:p>
        </w:tc>
      </w:tr>
      <w:tr w:rsidR="0082762A" w14:paraId="3291ECFE" w14:textId="77777777" w:rsidTr="009016D8">
        <w:tc>
          <w:tcPr>
            <w:tcW w:w="495" w:type="dxa"/>
          </w:tcPr>
          <w:p w14:paraId="54D2CAA3" w14:textId="37FC12E1" w:rsidR="0082762A" w:rsidRDefault="0082762A" w:rsidP="00E867E6">
            <w:r>
              <w:t>28.</w:t>
            </w:r>
          </w:p>
        </w:tc>
        <w:tc>
          <w:tcPr>
            <w:tcW w:w="6163" w:type="dxa"/>
          </w:tcPr>
          <w:p w14:paraId="79140257" w14:textId="2AA69C9C" w:rsidR="0082762A" w:rsidRDefault="0082762A" w:rsidP="00E867E6">
            <w:r>
              <w:t>EVIS Sub-Study Interview Guide V2.0 09.12.24 TC FINAL</w:t>
            </w:r>
          </w:p>
        </w:tc>
        <w:tc>
          <w:tcPr>
            <w:tcW w:w="708" w:type="dxa"/>
          </w:tcPr>
          <w:p w14:paraId="0FAAC143" w14:textId="2A99265F" w:rsidR="0082762A" w:rsidRDefault="0082762A" w:rsidP="00DF3FCA">
            <w:r>
              <w:t>V4.0</w:t>
            </w:r>
          </w:p>
        </w:tc>
        <w:tc>
          <w:tcPr>
            <w:tcW w:w="1418" w:type="dxa"/>
          </w:tcPr>
          <w:p w14:paraId="24C4F258" w14:textId="0E4DEFB4" w:rsidR="0082762A" w:rsidRDefault="0082762A" w:rsidP="00DF3FCA">
            <w:r>
              <w:t>09/12/2024</w:t>
            </w:r>
          </w:p>
        </w:tc>
      </w:tr>
      <w:tr w:rsidR="0082762A" w14:paraId="4BE08490" w14:textId="77777777" w:rsidTr="009016D8">
        <w:tc>
          <w:tcPr>
            <w:tcW w:w="495" w:type="dxa"/>
          </w:tcPr>
          <w:p w14:paraId="70056166" w14:textId="006466AF" w:rsidR="0082762A" w:rsidRDefault="0082762A" w:rsidP="00E867E6">
            <w:r>
              <w:t>29.</w:t>
            </w:r>
          </w:p>
        </w:tc>
        <w:tc>
          <w:tcPr>
            <w:tcW w:w="6163" w:type="dxa"/>
          </w:tcPr>
          <w:p w14:paraId="59D2EE8A" w14:textId="35B4B15F" w:rsidR="0082762A" w:rsidRDefault="0082762A" w:rsidP="00E867E6">
            <w:r>
              <w:t>EVIS Sub-Study PIS V2.0 09.12.24 CLEAN FINAL</w:t>
            </w:r>
          </w:p>
        </w:tc>
        <w:tc>
          <w:tcPr>
            <w:tcW w:w="708" w:type="dxa"/>
          </w:tcPr>
          <w:p w14:paraId="0C15FC7A" w14:textId="485CF1E4" w:rsidR="0082762A" w:rsidRDefault="0082762A" w:rsidP="00DF3FCA">
            <w:r>
              <w:t>V4.0</w:t>
            </w:r>
          </w:p>
        </w:tc>
        <w:tc>
          <w:tcPr>
            <w:tcW w:w="1418" w:type="dxa"/>
          </w:tcPr>
          <w:p w14:paraId="42838DB7" w14:textId="443EE022" w:rsidR="0082762A" w:rsidRDefault="0082762A" w:rsidP="00DF3FCA">
            <w:r>
              <w:t>09/12/2024</w:t>
            </w:r>
          </w:p>
        </w:tc>
      </w:tr>
      <w:tr w:rsidR="0082762A" w14:paraId="7B9AB26B" w14:textId="77777777" w:rsidTr="009016D8">
        <w:tc>
          <w:tcPr>
            <w:tcW w:w="495" w:type="dxa"/>
          </w:tcPr>
          <w:p w14:paraId="73683F61" w14:textId="3F566D75" w:rsidR="0082762A" w:rsidRDefault="0082762A" w:rsidP="00E867E6">
            <w:r>
              <w:t>30.</w:t>
            </w:r>
          </w:p>
        </w:tc>
        <w:tc>
          <w:tcPr>
            <w:tcW w:w="6163" w:type="dxa"/>
          </w:tcPr>
          <w:p w14:paraId="76B61684" w14:textId="197688BB" w:rsidR="0082762A" w:rsidRDefault="0082762A" w:rsidP="00E867E6">
            <w:r>
              <w:t>EVIS Sub-Study PIS V2.0 09.12.24 TC FINAL</w:t>
            </w:r>
          </w:p>
        </w:tc>
        <w:tc>
          <w:tcPr>
            <w:tcW w:w="708" w:type="dxa"/>
          </w:tcPr>
          <w:p w14:paraId="428AC76E" w14:textId="784541DB" w:rsidR="0082762A" w:rsidRDefault="0082762A" w:rsidP="00DF3FCA">
            <w:r>
              <w:t>V4.0</w:t>
            </w:r>
          </w:p>
        </w:tc>
        <w:tc>
          <w:tcPr>
            <w:tcW w:w="1418" w:type="dxa"/>
          </w:tcPr>
          <w:p w14:paraId="61119C01" w14:textId="2FEB4D2C" w:rsidR="0082762A" w:rsidRDefault="0082762A" w:rsidP="00DF3FCA">
            <w:r>
              <w:t>09/12/2024</w:t>
            </w:r>
          </w:p>
        </w:tc>
      </w:tr>
      <w:tr w:rsidR="0082762A" w14:paraId="0B57933D" w14:textId="77777777" w:rsidTr="009016D8">
        <w:tc>
          <w:tcPr>
            <w:tcW w:w="495" w:type="dxa"/>
          </w:tcPr>
          <w:p w14:paraId="21F6F72D" w14:textId="680F435F" w:rsidR="0082762A" w:rsidRPr="0018593C" w:rsidRDefault="009016D8" w:rsidP="00140585">
            <w:r>
              <w:t>31</w:t>
            </w:r>
            <w:r w:rsidR="0082762A">
              <w:t>.</w:t>
            </w:r>
          </w:p>
        </w:tc>
        <w:tc>
          <w:tcPr>
            <w:tcW w:w="6163" w:type="dxa"/>
          </w:tcPr>
          <w:p w14:paraId="2C608F01" w14:textId="1ABEBA1F" w:rsidR="0082762A" w:rsidRPr="0018593C" w:rsidRDefault="0082762A" w:rsidP="00140585">
            <w:r w:rsidRPr="0018593C">
              <w:t>EVIS Summary of Protocol Changes V4.0 to V3.0 09.12.24</w:t>
            </w:r>
          </w:p>
        </w:tc>
        <w:tc>
          <w:tcPr>
            <w:tcW w:w="708" w:type="dxa"/>
          </w:tcPr>
          <w:p w14:paraId="0F5AF6F4" w14:textId="04C5A703" w:rsidR="0082762A" w:rsidRPr="0018593C" w:rsidRDefault="0082762A" w:rsidP="00DF3FCA">
            <w:r w:rsidRPr="0018593C">
              <w:t>V4.0 to V3.0</w:t>
            </w:r>
          </w:p>
        </w:tc>
        <w:tc>
          <w:tcPr>
            <w:tcW w:w="1418" w:type="dxa"/>
          </w:tcPr>
          <w:p w14:paraId="2FC09D19" w14:textId="364A28B9" w:rsidR="0082762A" w:rsidRPr="0018593C" w:rsidRDefault="0082762A" w:rsidP="00DF3FCA">
            <w:r w:rsidRPr="0018593C">
              <w:t>09/12/2024</w:t>
            </w:r>
          </w:p>
        </w:tc>
      </w:tr>
      <w:tr w:rsidR="0082762A" w14:paraId="6560900B" w14:textId="77777777" w:rsidTr="009016D8">
        <w:tc>
          <w:tcPr>
            <w:tcW w:w="495" w:type="dxa"/>
          </w:tcPr>
          <w:p w14:paraId="21AC0E1F" w14:textId="148D55D5" w:rsidR="0082762A" w:rsidRPr="00D427E3" w:rsidRDefault="009016D8" w:rsidP="00DF3FCA">
            <w:r>
              <w:t>32</w:t>
            </w:r>
            <w:r w:rsidR="0082762A">
              <w:t>.</w:t>
            </w:r>
          </w:p>
        </w:tc>
        <w:tc>
          <w:tcPr>
            <w:tcW w:w="6163" w:type="dxa"/>
            <w:shd w:val="clear" w:color="auto" w:fill="auto"/>
          </w:tcPr>
          <w:p w14:paraId="39B845C1" w14:textId="1A7550DE" w:rsidR="0082762A" w:rsidRPr="00D427E3" w:rsidRDefault="0082762A" w:rsidP="00DF3FCA">
            <w:r w:rsidRPr="00D427E3">
              <w:t>Justification for the EVIS Change to the Primary Outcome V1.0 09.12.24</w:t>
            </w:r>
          </w:p>
        </w:tc>
        <w:tc>
          <w:tcPr>
            <w:tcW w:w="708" w:type="dxa"/>
            <w:shd w:val="clear" w:color="auto" w:fill="auto"/>
          </w:tcPr>
          <w:p w14:paraId="6D58D899" w14:textId="6CF6F03B" w:rsidR="0082762A" w:rsidRPr="00D427E3" w:rsidRDefault="0082762A" w:rsidP="00DF3FCA">
            <w:r w:rsidRPr="00D427E3">
              <w:t>V1.0</w:t>
            </w:r>
          </w:p>
        </w:tc>
        <w:tc>
          <w:tcPr>
            <w:tcW w:w="1418" w:type="dxa"/>
            <w:shd w:val="clear" w:color="auto" w:fill="auto"/>
          </w:tcPr>
          <w:p w14:paraId="047A5D79" w14:textId="37AE3BA7" w:rsidR="0082762A" w:rsidRPr="00D427E3" w:rsidRDefault="0082762A" w:rsidP="00DF3FCA">
            <w:r w:rsidRPr="00D427E3">
              <w:t>09/12/2024</w:t>
            </w:r>
          </w:p>
        </w:tc>
      </w:tr>
      <w:tr w:rsidR="0082762A" w14:paraId="7F86228D" w14:textId="77777777" w:rsidTr="009016D8">
        <w:tc>
          <w:tcPr>
            <w:tcW w:w="495" w:type="dxa"/>
          </w:tcPr>
          <w:p w14:paraId="6DC7A540" w14:textId="1C80C413" w:rsidR="0082762A" w:rsidRPr="00D427E3" w:rsidRDefault="009016D8" w:rsidP="00DF3FCA">
            <w:r>
              <w:t>33</w:t>
            </w:r>
            <w:r w:rsidR="0082762A">
              <w:t>.</w:t>
            </w:r>
          </w:p>
        </w:tc>
        <w:tc>
          <w:tcPr>
            <w:tcW w:w="6163" w:type="dxa"/>
            <w:shd w:val="clear" w:color="auto" w:fill="auto"/>
          </w:tcPr>
          <w:p w14:paraId="49694270" w14:textId="60A67AF3" w:rsidR="0082762A" w:rsidRPr="00D427E3" w:rsidRDefault="0082762A" w:rsidP="00DF3FCA">
            <w:r w:rsidRPr="00D427E3">
              <w:t>13.08.24 - HTA Contract Variation Request Outcome</w:t>
            </w:r>
          </w:p>
        </w:tc>
        <w:tc>
          <w:tcPr>
            <w:tcW w:w="708" w:type="dxa"/>
            <w:shd w:val="clear" w:color="auto" w:fill="auto"/>
          </w:tcPr>
          <w:p w14:paraId="662693D5" w14:textId="77777777" w:rsidR="0082762A" w:rsidRPr="00D427E3" w:rsidRDefault="0082762A" w:rsidP="00DF3FCA"/>
        </w:tc>
        <w:tc>
          <w:tcPr>
            <w:tcW w:w="1418" w:type="dxa"/>
            <w:shd w:val="clear" w:color="auto" w:fill="auto"/>
          </w:tcPr>
          <w:p w14:paraId="710247B7" w14:textId="2428EE1A" w:rsidR="0082762A" w:rsidRPr="00D427E3" w:rsidRDefault="0082762A" w:rsidP="00DF3FCA">
            <w:r w:rsidRPr="00D427E3">
              <w:t>13/08/2024</w:t>
            </w:r>
          </w:p>
        </w:tc>
      </w:tr>
    </w:tbl>
    <w:p w14:paraId="573EBC3D" w14:textId="49C33F92" w:rsidR="00431BF8" w:rsidRPr="009016D8" w:rsidRDefault="00431BF8" w:rsidP="009016D8">
      <w:pPr>
        <w:tabs>
          <w:tab w:val="left" w:pos="1100"/>
        </w:tabs>
      </w:pPr>
    </w:p>
    <w:sectPr w:rsidR="00431BF8" w:rsidRPr="009016D8">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AB1C3" w14:textId="77777777" w:rsidR="008D43DF" w:rsidRDefault="008D43DF" w:rsidP="008D43DF">
      <w:pPr>
        <w:spacing w:after="0" w:line="240" w:lineRule="auto"/>
      </w:pPr>
      <w:r>
        <w:separator/>
      </w:r>
    </w:p>
  </w:endnote>
  <w:endnote w:type="continuationSeparator" w:id="0">
    <w:p w14:paraId="015FAA45" w14:textId="77777777" w:rsidR="008D43DF" w:rsidRDefault="008D43DF" w:rsidP="008D4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479813"/>
      <w:docPartObj>
        <w:docPartGallery w:val="Page Numbers (Bottom of Page)"/>
        <w:docPartUnique/>
      </w:docPartObj>
    </w:sdtPr>
    <w:sdtEndPr/>
    <w:sdtContent>
      <w:sdt>
        <w:sdtPr>
          <w:id w:val="-1769616900"/>
          <w:docPartObj>
            <w:docPartGallery w:val="Page Numbers (Top of Page)"/>
            <w:docPartUnique/>
          </w:docPartObj>
        </w:sdtPr>
        <w:sdtEndPr/>
        <w:sdtContent>
          <w:p w14:paraId="7E67520F" w14:textId="67851F7B" w:rsidR="00764277" w:rsidRDefault="007642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812F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12FA">
              <w:rPr>
                <w:b/>
                <w:bCs/>
                <w:noProof/>
              </w:rPr>
              <w:t>4</w:t>
            </w:r>
            <w:r>
              <w:rPr>
                <w:b/>
                <w:bCs/>
                <w:sz w:val="24"/>
                <w:szCs w:val="24"/>
              </w:rPr>
              <w:fldChar w:fldCharType="end"/>
            </w:r>
          </w:p>
        </w:sdtContent>
      </w:sdt>
    </w:sdtContent>
  </w:sdt>
  <w:p w14:paraId="600699F6" w14:textId="77777777" w:rsidR="00764277" w:rsidRDefault="00764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7156E" w14:textId="77777777" w:rsidR="008D43DF" w:rsidRDefault="008D43DF" w:rsidP="008D43DF">
      <w:pPr>
        <w:spacing w:after="0" w:line="240" w:lineRule="auto"/>
      </w:pPr>
      <w:r>
        <w:separator/>
      </w:r>
    </w:p>
  </w:footnote>
  <w:footnote w:type="continuationSeparator" w:id="0">
    <w:p w14:paraId="6C70F3B6" w14:textId="77777777" w:rsidR="008D43DF" w:rsidRDefault="008D43DF" w:rsidP="008D4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6C86E" w14:textId="77777777" w:rsidR="008D43DF" w:rsidRDefault="008D43DF">
    <w:pPr>
      <w:pStyle w:val="Header"/>
    </w:pPr>
    <w:r w:rsidRPr="008D43DF">
      <w:rPr>
        <w:rFonts w:ascii="Calibri" w:eastAsia="Calibri" w:hAnsi="Calibri" w:cs="Times New Roman"/>
        <w:noProof/>
        <w:lang w:eastAsia="en-GB"/>
      </w:rPr>
      <w:drawing>
        <wp:inline distT="0" distB="0" distL="0" distR="0" wp14:anchorId="43C9CCC0" wp14:editId="2FC0C0FD">
          <wp:extent cx="9906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27D"/>
    <w:multiLevelType w:val="hybridMultilevel"/>
    <w:tmpl w:val="6B76E584"/>
    <w:lvl w:ilvl="0" w:tplc="24321EF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62DEB"/>
    <w:multiLevelType w:val="hybridMultilevel"/>
    <w:tmpl w:val="941E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43C69"/>
    <w:multiLevelType w:val="hybridMultilevel"/>
    <w:tmpl w:val="9E60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F4C56"/>
    <w:multiLevelType w:val="hybridMultilevel"/>
    <w:tmpl w:val="8F5EB1B8"/>
    <w:lvl w:ilvl="0" w:tplc="D1A646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745F47"/>
    <w:multiLevelType w:val="hybridMultilevel"/>
    <w:tmpl w:val="02DC1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31A2E"/>
    <w:multiLevelType w:val="hybridMultilevel"/>
    <w:tmpl w:val="C50CE79E"/>
    <w:lvl w:ilvl="0" w:tplc="4F549DA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F5752A"/>
    <w:multiLevelType w:val="hybridMultilevel"/>
    <w:tmpl w:val="5530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DC700E"/>
    <w:multiLevelType w:val="hybridMultilevel"/>
    <w:tmpl w:val="D4B602D4"/>
    <w:lvl w:ilvl="0" w:tplc="C728D4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7"/>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7D"/>
    <w:rsid w:val="000622BC"/>
    <w:rsid w:val="00111A76"/>
    <w:rsid w:val="00140585"/>
    <w:rsid w:val="00141BD7"/>
    <w:rsid w:val="00163C77"/>
    <w:rsid w:val="00167D9E"/>
    <w:rsid w:val="0018593C"/>
    <w:rsid w:val="001A6FF4"/>
    <w:rsid w:val="002D5955"/>
    <w:rsid w:val="003346F6"/>
    <w:rsid w:val="00337B69"/>
    <w:rsid w:val="00377747"/>
    <w:rsid w:val="003F2756"/>
    <w:rsid w:val="00410EC6"/>
    <w:rsid w:val="00415A40"/>
    <w:rsid w:val="00431BF8"/>
    <w:rsid w:val="00490AA2"/>
    <w:rsid w:val="004E2E34"/>
    <w:rsid w:val="0051366E"/>
    <w:rsid w:val="00566D03"/>
    <w:rsid w:val="005C303A"/>
    <w:rsid w:val="006A2F81"/>
    <w:rsid w:val="006E5E95"/>
    <w:rsid w:val="0071241A"/>
    <w:rsid w:val="00745CD0"/>
    <w:rsid w:val="00764277"/>
    <w:rsid w:val="00764D89"/>
    <w:rsid w:val="00771FB9"/>
    <w:rsid w:val="00790E46"/>
    <w:rsid w:val="00801F2A"/>
    <w:rsid w:val="0082762A"/>
    <w:rsid w:val="00832AAE"/>
    <w:rsid w:val="008B75F1"/>
    <w:rsid w:val="008D43DF"/>
    <w:rsid w:val="008E7171"/>
    <w:rsid w:val="008F3168"/>
    <w:rsid w:val="009016D8"/>
    <w:rsid w:val="00932A91"/>
    <w:rsid w:val="00932E7D"/>
    <w:rsid w:val="009723FF"/>
    <w:rsid w:val="009F4C11"/>
    <w:rsid w:val="009F5A62"/>
    <w:rsid w:val="00A10664"/>
    <w:rsid w:val="00A14CB7"/>
    <w:rsid w:val="00A52810"/>
    <w:rsid w:val="00AA1E6B"/>
    <w:rsid w:val="00AD690A"/>
    <w:rsid w:val="00AE2678"/>
    <w:rsid w:val="00B26997"/>
    <w:rsid w:val="00B41944"/>
    <w:rsid w:val="00B5752B"/>
    <w:rsid w:val="00B850E8"/>
    <w:rsid w:val="00C812FA"/>
    <w:rsid w:val="00C976BC"/>
    <w:rsid w:val="00D427E3"/>
    <w:rsid w:val="00D467BD"/>
    <w:rsid w:val="00D653CA"/>
    <w:rsid w:val="00D720A7"/>
    <w:rsid w:val="00DB2C25"/>
    <w:rsid w:val="00DE14A6"/>
    <w:rsid w:val="00DE1982"/>
    <w:rsid w:val="00DF3FCA"/>
    <w:rsid w:val="00E1095A"/>
    <w:rsid w:val="00E33C44"/>
    <w:rsid w:val="00E867E6"/>
    <w:rsid w:val="00F175F4"/>
    <w:rsid w:val="00F17DCC"/>
    <w:rsid w:val="00F91521"/>
    <w:rsid w:val="00FA7C78"/>
    <w:rsid w:val="00FB1E58"/>
    <w:rsid w:val="00FC0AC5"/>
    <w:rsid w:val="00FE799A"/>
    <w:rsid w:val="00FE7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E5C7"/>
  <w15:chartTrackingRefBased/>
  <w15:docId w15:val="{C95500F2-C289-4E66-A537-C92D283F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3DF"/>
    <w:rPr>
      <w:color w:val="0563C1" w:themeColor="hyperlink"/>
      <w:u w:val="single"/>
    </w:rPr>
  </w:style>
  <w:style w:type="paragraph" w:styleId="Header">
    <w:name w:val="header"/>
    <w:basedOn w:val="Normal"/>
    <w:link w:val="HeaderChar"/>
    <w:uiPriority w:val="99"/>
    <w:unhideWhenUsed/>
    <w:rsid w:val="008D4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3DF"/>
  </w:style>
  <w:style w:type="paragraph" w:styleId="Footer">
    <w:name w:val="footer"/>
    <w:basedOn w:val="Normal"/>
    <w:link w:val="FooterChar"/>
    <w:uiPriority w:val="99"/>
    <w:unhideWhenUsed/>
    <w:rsid w:val="008D4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3DF"/>
  </w:style>
  <w:style w:type="paragraph" w:customStyle="1" w:styleId="Default">
    <w:name w:val="Default"/>
    <w:rsid w:val="008D43D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175F4"/>
    <w:pPr>
      <w:ind w:left="720"/>
      <w:contextualSpacing/>
    </w:pPr>
  </w:style>
  <w:style w:type="table" w:styleId="TableGrid">
    <w:name w:val="Table Grid"/>
    <w:basedOn w:val="TableNormal"/>
    <w:uiPriority w:val="39"/>
    <w:rsid w:val="00AE2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23FF"/>
    <w:rPr>
      <w:sz w:val="16"/>
      <w:szCs w:val="16"/>
    </w:rPr>
  </w:style>
  <w:style w:type="paragraph" w:styleId="CommentText">
    <w:name w:val="annotation text"/>
    <w:basedOn w:val="Normal"/>
    <w:link w:val="CommentTextChar"/>
    <w:uiPriority w:val="99"/>
    <w:semiHidden/>
    <w:unhideWhenUsed/>
    <w:rsid w:val="009723FF"/>
    <w:pPr>
      <w:spacing w:line="240" w:lineRule="auto"/>
    </w:pPr>
    <w:rPr>
      <w:sz w:val="20"/>
      <w:szCs w:val="20"/>
    </w:rPr>
  </w:style>
  <w:style w:type="character" w:customStyle="1" w:styleId="CommentTextChar">
    <w:name w:val="Comment Text Char"/>
    <w:basedOn w:val="DefaultParagraphFont"/>
    <w:link w:val="CommentText"/>
    <w:uiPriority w:val="99"/>
    <w:semiHidden/>
    <w:rsid w:val="009723FF"/>
    <w:rPr>
      <w:sz w:val="20"/>
      <w:szCs w:val="20"/>
    </w:rPr>
  </w:style>
  <w:style w:type="paragraph" w:styleId="CommentSubject">
    <w:name w:val="annotation subject"/>
    <w:basedOn w:val="CommentText"/>
    <w:next w:val="CommentText"/>
    <w:link w:val="CommentSubjectChar"/>
    <w:uiPriority w:val="99"/>
    <w:semiHidden/>
    <w:unhideWhenUsed/>
    <w:rsid w:val="009723FF"/>
    <w:rPr>
      <w:b/>
      <w:bCs/>
    </w:rPr>
  </w:style>
  <w:style w:type="character" w:customStyle="1" w:styleId="CommentSubjectChar">
    <w:name w:val="Comment Subject Char"/>
    <w:basedOn w:val="CommentTextChar"/>
    <w:link w:val="CommentSubject"/>
    <w:uiPriority w:val="99"/>
    <w:semiHidden/>
    <w:rsid w:val="009723FF"/>
    <w:rPr>
      <w:b/>
      <w:bCs/>
      <w:sz w:val="20"/>
      <w:szCs w:val="20"/>
    </w:rPr>
  </w:style>
  <w:style w:type="paragraph" w:styleId="BalloonText">
    <w:name w:val="Balloon Text"/>
    <w:basedOn w:val="Normal"/>
    <w:link w:val="BalloonTextChar"/>
    <w:uiPriority w:val="99"/>
    <w:semiHidden/>
    <w:unhideWhenUsed/>
    <w:rsid w:val="009723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3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lasdair.Corfield2@nhs.sco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Greenwood, Hannah</dc:creator>
  <cp:keywords/>
  <dc:description/>
  <cp:lastModifiedBy>Greenwood, Hannah</cp:lastModifiedBy>
  <cp:revision>44</cp:revision>
  <dcterms:created xsi:type="dcterms:W3CDTF">2024-12-09T13:42:00Z</dcterms:created>
  <dcterms:modified xsi:type="dcterms:W3CDTF">2024-12-20T14:00:00Z</dcterms:modified>
</cp:coreProperties>
</file>